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AE4BA4" w:rsidRPr="0066216A">
        <w:tblPrEx>
          <w:tblCellMar>
            <w:top w:w="0" w:type="dxa"/>
            <w:bottom w:w="0" w:type="dxa"/>
          </w:tblCellMar>
        </w:tblPrEx>
        <w:trPr>
          <w:trHeight w:val="475"/>
        </w:trPr>
        <w:tc>
          <w:tcPr>
            <w:tcW w:w="1985" w:type="dxa"/>
            <w:tcBorders>
              <w:top w:val="double" w:sz="6" w:space="0" w:color="auto"/>
              <w:left w:val="single" w:sz="6" w:space="0" w:color="auto"/>
              <w:bottom w:val="double" w:sz="6" w:space="0" w:color="auto"/>
              <w:right w:val="single" w:sz="6" w:space="0" w:color="auto"/>
            </w:tcBorders>
          </w:tcPr>
          <w:p w:rsidR="00AE4BA4" w:rsidRDefault="00AE4BA4">
            <w:pPr>
              <w:rPr>
                <w:b/>
                <w:bCs/>
                <w:spacing w:val="4"/>
                <w:sz w:val="16"/>
                <w:szCs w:val="16"/>
              </w:rPr>
            </w:pPr>
            <w:bookmarkStart w:id="0" w:name="_GoBack"/>
            <w:bookmarkEnd w:id="0"/>
            <w:r>
              <w:rPr>
                <w:b/>
                <w:bCs/>
                <w:spacing w:val="4"/>
                <w:sz w:val="16"/>
                <w:szCs w:val="16"/>
              </w:rPr>
              <w:t>Геодезические работы</w:t>
            </w:r>
          </w:p>
        </w:tc>
        <w:tc>
          <w:tcPr>
            <w:tcW w:w="1701" w:type="dxa"/>
            <w:tcBorders>
              <w:top w:val="double" w:sz="6" w:space="0" w:color="auto"/>
              <w:left w:val="single" w:sz="6" w:space="0" w:color="auto"/>
              <w:bottom w:val="double" w:sz="6" w:space="0" w:color="auto"/>
              <w:right w:val="single" w:sz="6" w:space="0" w:color="auto"/>
            </w:tcBorders>
          </w:tcPr>
          <w:p w:rsidR="00AE4BA4" w:rsidRDefault="00AE4BA4">
            <w:pPr>
              <w:spacing w:line="60" w:lineRule="atLeast"/>
              <w:jc w:val="both"/>
              <w:rPr>
                <w:rFonts w:ascii="ArialMT" w:hAnsi="ArialMT" w:cs="ArialMT"/>
                <w:sz w:val="16"/>
                <w:szCs w:val="16"/>
              </w:rPr>
            </w:pPr>
            <w:r>
              <w:rPr>
                <w:rFonts w:ascii="ArialMT" w:hAnsi="ArialMT" w:cs="ArialMT"/>
                <w:sz w:val="16"/>
                <w:szCs w:val="16"/>
              </w:rPr>
              <w:t xml:space="preserve">СН 1.03.02-2019 </w:t>
            </w:r>
          </w:p>
        </w:tc>
        <w:tc>
          <w:tcPr>
            <w:tcW w:w="4111" w:type="dxa"/>
            <w:tcBorders>
              <w:top w:val="double" w:sz="6" w:space="0" w:color="auto"/>
              <w:left w:val="single" w:sz="6" w:space="0" w:color="auto"/>
              <w:bottom w:val="double" w:sz="6" w:space="0" w:color="auto"/>
              <w:right w:val="single" w:sz="6" w:space="0" w:color="auto"/>
            </w:tcBorders>
          </w:tcPr>
          <w:p w:rsidR="00AE4BA4" w:rsidRDefault="00AE4BA4">
            <w:pPr>
              <w:spacing w:line="60" w:lineRule="atLeast"/>
              <w:jc w:val="both"/>
              <w:rPr>
                <w:rFonts w:ascii="ArialMT" w:hAnsi="ArialMT" w:cs="ArialMT"/>
                <w:sz w:val="16"/>
                <w:szCs w:val="16"/>
              </w:rPr>
            </w:pPr>
            <w:r>
              <w:rPr>
                <w:rFonts w:ascii="ArialMT" w:hAnsi="ArialMT" w:cs="ArialMT"/>
                <w:sz w:val="16"/>
                <w:szCs w:val="16"/>
              </w:rPr>
              <w:t>Геодезическая разбивочная основа для строительства</w:t>
            </w:r>
          </w:p>
          <w:p w:rsidR="00AE4BA4" w:rsidRDefault="00AE4BA4">
            <w:pPr>
              <w:spacing w:line="60" w:lineRule="atLeast"/>
              <w:jc w:val="both"/>
              <w:rPr>
                <w:rFonts w:ascii="ArialMT" w:hAnsi="ArialMT" w:cs="ArialMT"/>
                <w:sz w:val="16"/>
                <w:szCs w:val="16"/>
              </w:rPr>
            </w:pPr>
            <w:r>
              <w:rPr>
                <w:rFonts w:ascii="ArialMT" w:hAnsi="ArialMT" w:cs="ArialMT"/>
                <w:sz w:val="16"/>
                <w:szCs w:val="16"/>
              </w:rPr>
              <w:t>Производство геодезических работ при устройстве фу</w:t>
            </w:r>
            <w:r>
              <w:rPr>
                <w:rFonts w:ascii="ArialMT" w:hAnsi="ArialMT" w:cs="ArialMT"/>
                <w:sz w:val="16"/>
                <w:szCs w:val="16"/>
              </w:rPr>
              <w:t>н</w:t>
            </w:r>
            <w:r>
              <w:rPr>
                <w:rFonts w:ascii="ArialMT" w:hAnsi="ArialMT" w:cs="ArialMT"/>
                <w:sz w:val="16"/>
                <w:szCs w:val="16"/>
              </w:rPr>
              <w:t>даментов и подземной части зданий</w:t>
            </w:r>
          </w:p>
          <w:p w:rsidR="00AE4BA4" w:rsidRDefault="00AE4BA4">
            <w:pPr>
              <w:spacing w:line="60" w:lineRule="atLeast"/>
              <w:jc w:val="both"/>
              <w:rPr>
                <w:rFonts w:ascii="ArialMT" w:hAnsi="ArialMT" w:cs="ArialMT"/>
                <w:sz w:val="16"/>
                <w:szCs w:val="16"/>
              </w:rPr>
            </w:pPr>
            <w:r>
              <w:rPr>
                <w:rFonts w:ascii="ArialMT" w:hAnsi="ArialMT" w:cs="ArialMT"/>
                <w:sz w:val="16"/>
                <w:szCs w:val="16"/>
              </w:rPr>
              <w:t>Производство геодезических работ при возведении надземной части зданий</w:t>
            </w:r>
          </w:p>
          <w:p w:rsidR="00AE4BA4" w:rsidRDefault="00AE4BA4">
            <w:pPr>
              <w:spacing w:line="60" w:lineRule="atLeast"/>
              <w:jc w:val="both"/>
              <w:rPr>
                <w:rFonts w:ascii="ArialMT" w:hAnsi="ArialMT" w:cs="ArialMT"/>
                <w:sz w:val="16"/>
                <w:szCs w:val="16"/>
              </w:rPr>
            </w:pPr>
            <w:r>
              <w:rPr>
                <w:rFonts w:ascii="ArialMT" w:hAnsi="ArialMT" w:cs="ArialMT"/>
                <w:sz w:val="16"/>
                <w:szCs w:val="16"/>
              </w:rPr>
              <w:t>Геодезический контроль точности геометрических пар</w:t>
            </w:r>
            <w:r>
              <w:rPr>
                <w:rFonts w:ascii="ArialMT" w:hAnsi="ArialMT" w:cs="ArialMT"/>
                <w:sz w:val="16"/>
                <w:szCs w:val="16"/>
              </w:rPr>
              <w:t>а</w:t>
            </w:r>
            <w:r>
              <w:rPr>
                <w:rFonts w:ascii="ArialMT" w:hAnsi="ArialMT" w:cs="ArialMT"/>
                <w:sz w:val="16"/>
                <w:szCs w:val="16"/>
              </w:rPr>
              <w:t>метров зданий</w:t>
            </w:r>
          </w:p>
          <w:p w:rsidR="00AE4BA4" w:rsidRDefault="00AE4BA4">
            <w:pPr>
              <w:spacing w:line="60" w:lineRule="atLeast"/>
              <w:jc w:val="both"/>
              <w:rPr>
                <w:rFonts w:ascii="ArialMT" w:hAnsi="ArialMT" w:cs="ArialMT"/>
                <w:sz w:val="16"/>
                <w:szCs w:val="16"/>
              </w:rPr>
            </w:pPr>
            <w:r>
              <w:rPr>
                <w:rFonts w:ascii="ArialMT" w:hAnsi="ArialMT" w:cs="ArialMT"/>
                <w:sz w:val="16"/>
                <w:szCs w:val="16"/>
              </w:rPr>
              <w:t>Геодезические работы при прокладке трасс инженерных сетей и подземных инженерных коммуникаций</w:t>
            </w:r>
          </w:p>
          <w:p w:rsidR="00AE4BA4" w:rsidRDefault="00AE4BA4">
            <w:pPr>
              <w:spacing w:line="60" w:lineRule="atLeast"/>
              <w:jc w:val="both"/>
              <w:rPr>
                <w:rFonts w:ascii="ArialMT" w:hAnsi="ArialMT" w:cs="ArialMT"/>
                <w:sz w:val="16"/>
                <w:szCs w:val="16"/>
              </w:rPr>
            </w:pPr>
            <w:r>
              <w:rPr>
                <w:rFonts w:ascii="ArialMT" w:hAnsi="ArialMT" w:cs="ArialMT"/>
                <w:sz w:val="16"/>
                <w:szCs w:val="16"/>
              </w:rPr>
              <w:t>Геодезические исполнительные съемки</w:t>
            </w:r>
          </w:p>
          <w:p w:rsidR="00AE4BA4" w:rsidRDefault="00AE4BA4">
            <w:pPr>
              <w:spacing w:line="60" w:lineRule="atLeast"/>
              <w:jc w:val="both"/>
              <w:rPr>
                <w:rFonts w:ascii="ArialMT" w:hAnsi="ArialMT" w:cs="ArialMT"/>
                <w:sz w:val="16"/>
                <w:szCs w:val="16"/>
              </w:rPr>
            </w:pPr>
            <w:r>
              <w:rPr>
                <w:rFonts w:ascii="ArialMT" w:hAnsi="ArialMT" w:cs="ArialMT"/>
                <w:sz w:val="16"/>
                <w:szCs w:val="16"/>
              </w:rPr>
              <w:t>Геодезические наблюдения за перемещениями и дефо</w:t>
            </w:r>
            <w:r>
              <w:rPr>
                <w:rFonts w:ascii="ArialMT" w:hAnsi="ArialMT" w:cs="ArialMT"/>
                <w:sz w:val="16"/>
                <w:szCs w:val="16"/>
              </w:rPr>
              <w:t>р</w:t>
            </w:r>
            <w:r>
              <w:rPr>
                <w:rFonts w:ascii="ArialMT" w:hAnsi="ArialMT" w:cs="ArialMT"/>
                <w:sz w:val="16"/>
                <w:szCs w:val="16"/>
              </w:rPr>
              <w:t>мациями зданий</w:t>
            </w:r>
          </w:p>
        </w:tc>
        <w:tc>
          <w:tcPr>
            <w:tcW w:w="1701" w:type="dxa"/>
            <w:tcBorders>
              <w:top w:val="double" w:sz="6" w:space="0" w:color="auto"/>
              <w:left w:val="single" w:sz="6" w:space="0" w:color="auto"/>
              <w:bottom w:val="double" w:sz="6" w:space="0" w:color="auto"/>
              <w:right w:val="single" w:sz="6" w:space="0" w:color="auto"/>
            </w:tcBorders>
          </w:tcPr>
          <w:p w:rsidR="00AE4BA4" w:rsidRDefault="00AE4BA4">
            <w:pPr>
              <w:suppressAutoHyphens/>
              <w:ind w:left="-41" w:right="-23"/>
              <w:jc w:val="both"/>
              <w:rPr>
                <w:sz w:val="16"/>
                <w:szCs w:val="16"/>
              </w:rPr>
            </w:pPr>
            <w:r>
              <w:rPr>
                <w:sz w:val="16"/>
                <w:szCs w:val="16"/>
              </w:rPr>
              <w:t xml:space="preserve">ГОСТ 26433.0-85 </w:t>
            </w:r>
          </w:p>
          <w:p w:rsidR="00AE4BA4" w:rsidRDefault="00AE4BA4">
            <w:pPr>
              <w:suppressAutoHyphens/>
              <w:ind w:left="-41" w:right="-23"/>
              <w:jc w:val="both"/>
              <w:rPr>
                <w:sz w:val="16"/>
                <w:szCs w:val="16"/>
              </w:rPr>
            </w:pPr>
            <w:r>
              <w:rPr>
                <w:sz w:val="16"/>
                <w:szCs w:val="16"/>
              </w:rPr>
              <w:t xml:space="preserve">ГОСТ 26433.2-94 </w:t>
            </w:r>
          </w:p>
        </w:tc>
      </w:tr>
    </w:tbl>
    <w:p w:rsidR="00B857B6" w:rsidRPr="00D801E8" w:rsidRDefault="00B857B6" w:rsidP="00245B26"/>
    <w:sectPr w:rsidR="00B857B6" w:rsidRPr="00D801E8" w:rsidSect="00234225">
      <w:headerReference w:type="even" r:id="rId8"/>
      <w:headerReference w:type="default" r:id="rId9"/>
      <w:footerReference w:type="default" r:id="rId10"/>
      <w:pgSz w:w="11906" w:h="16838"/>
      <w:pgMar w:top="4111" w:right="992" w:bottom="2836" w:left="1304" w:header="720" w:footer="60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C9" w:rsidRDefault="00C320C9">
      <w:r>
        <w:separator/>
      </w:r>
    </w:p>
  </w:endnote>
  <w:endnote w:type="continuationSeparator" w:id="0">
    <w:p w:rsidR="00C320C9" w:rsidRDefault="00C3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7F" w:rsidRDefault="0009727F" w:rsidP="00DE66D8">
    <w:pPr>
      <w:ind w:firstLine="426"/>
      <w:jc w:val="both"/>
      <w:rPr>
        <w:sz w:val="16"/>
        <w:szCs w:val="16"/>
      </w:rPr>
    </w:pPr>
    <w:r>
      <w:rPr>
        <w:sz w:val="16"/>
        <w:szCs w:val="16"/>
      </w:rPr>
      <w:t xml:space="preserve">Руководитель организации </w:t>
    </w:r>
  </w:p>
  <w:p w:rsidR="0009727F" w:rsidRPr="009A303A" w:rsidRDefault="0009727F" w:rsidP="00DE66D8">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9727F" w:rsidRPr="009A303A" w:rsidRDefault="0009727F" w:rsidP="00DE66D8">
    <w:pPr>
      <w:tabs>
        <w:tab w:val="left" w:pos="3050"/>
      </w:tabs>
      <w:ind w:firstLine="426"/>
      <w:jc w:val="both"/>
      <w:rPr>
        <w:sz w:val="16"/>
        <w:szCs w:val="16"/>
      </w:rPr>
    </w:pPr>
    <w:r w:rsidRPr="009A303A">
      <w:rPr>
        <w:sz w:val="16"/>
        <w:szCs w:val="16"/>
      </w:rPr>
      <w:t>производственного контроля</w:t>
    </w:r>
    <w:r>
      <w:rPr>
        <w:sz w:val="16"/>
        <w:szCs w:val="16"/>
      </w:rPr>
      <w:tab/>
    </w:r>
  </w:p>
  <w:p w:rsidR="0009727F" w:rsidRPr="0004573F" w:rsidRDefault="0009727F" w:rsidP="00DE66D8">
    <w:pPr>
      <w:jc w:val="both"/>
      <w:rPr>
        <w:sz w:val="18"/>
        <w:szCs w:val="18"/>
      </w:rPr>
    </w:pPr>
  </w:p>
  <w:p w:rsidR="0009727F" w:rsidRDefault="0009727F" w:rsidP="00DE66D8">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9727F" w:rsidRPr="00652395" w:rsidRDefault="0009727F" w:rsidP="00DE66D8">
    <w:pPr>
      <w:rPr>
        <w:color w:val="FFFFFF"/>
        <w:sz w:val="28"/>
      </w:rPr>
    </w:pPr>
    <w:r>
      <w:rPr>
        <w:sz w:val="24"/>
      </w:rPr>
      <w:tab/>
    </w:r>
    <w:r>
      <w:rPr>
        <w:sz w:val="24"/>
      </w:rPr>
      <w:tab/>
    </w:r>
    <w:r>
      <w:rPr>
        <w:sz w:val="24"/>
      </w:rPr>
      <w:tab/>
      <w:t>М.П.</w:t>
    </w:r>
    <w:r w:rsidRPr="00652395">
      <w:rPr>
        <w:color w:val="FFFFFF"/>
        <w:sz w:val="28"/>
        <w:u w:val="single"/>
      </w:rPr>
      <w:t>А.И.Жизневский</w:t>
    </w:r>
  </w:p>
  <w:p w:rsidR="0009727F" w:rsidRDefault="0009727F"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C9" w:rsidRDefault="00C320C9">
      <w:r>
        <w:separator/>
      </w:r>
    </w:p>
  </w:footnote>
  <w:footnote w:type="continuationSeparator" w:id="0">
    <w:p w:rsidR="00C320C9" w:rsidRDefault="00C32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7F" w:rsidRDefault="0009727F"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9727F" w:rsidRDefault="0009727F"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7F" w:rsidRDefault="0009727F" w:rsidP="001E5318">
    <w:pPr>
      <w:ind w:right="360"/>
      <w:rPr>
        <w:sz w:val="24"/>
      </w:rPr>
    </w:pPr>
  </w:p>
  <w:p w:rsidR="00234225" w:rsidRDefault="00234225" w:rsidP="001E5318">
    <w:pPr>
      <w:ind w:right="360"/>
      <w:rPr>
        <w:sz w:val="24"/>
      </w:rPr>
    </w:pPr>
  </w:p>
  <w:p w:rsidR="0009727F" w:rsidRDefault="0009727F" w:rsidP="001E5318">
    <w:pPr>
      <w:ind w:right="360"/>
      <w:rPr>
        <w:sz w:val="24"/>
      </w:rPr>
    </w:pPr>
  </w:p>
  <w:p w:rsidR="0009727F" w:rsidRPr="00706A04" w:rsidRDefault="0009727F"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9727F" w:rsidRPr="00706A04" w:rsidRDefault="0009727F"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551 </w:t>
    </w:r>
    <w:r w:rsidRPr="00316932">
      <w:rPr>
        <w:sz w:val="28"/>
        <w:szCs w:val="28"/>
        <w:u w:val="single"/>
      </w:rPr>
      <w:t>-20</w:t>
    </w:r>
    <w:r>
      <w:rPr>
        <w:sz w:val="28"/>
        <w:szCs w:val="28"/>
        <w:u w:val="single"/>
      </w:rPr>
      <w:t>2</w:t>
    </w:r>
    <w:r w:rsidR="000764FF">
      <w:rPr>
        <w:sz w:val="28"/>
        <w:szCs w:val="28"/>
        <w:u w:val="single"/>
      </w:rPr>
      <w:t>5</w:t>
    </w:r>
    <w:r w:rsidRPr="00706A04">
      <w:rPr>
        <w:sz w:val="28"/>
        <w:u w:val="single"/>
      </w:rPr>
      <w:t xml:space="preserve">                             .</w:t>
    </w:r>
  </w:p>
  <w:p w:rsidR="0009727F" w:rsidRPr="00706A04" w:rsidRDefault="0009727F"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9727F" w:rsidRPr="00E510FF" w:rsidRDefault="0009727F"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w:t>
    </w:r>
    <w:r w:rsidR="000764FF">
      <w:rPr>
        <w:sz w:val="28"/>
        <w:u w:val="single"/>
      </w:rPr>
      <w:t>8</w:t>
    </w:r>
    <w:r w:rsidRPr="00316932">
      <w:rPr>
        <w:sz w:val="28"/>
        <w:u w:val="single"/>
      </w:rPr>
      <w:t xml:space="preserve"> </w:t>
    </w:r>
    <w:r w:rsidRPr="00316932">
      <w:rPr>
        <w:sz w:val="24"/>
        <w:szCs w:val="24"/>
      </w:rPr>
      <w:t>»</w:t>
    </w:r>
    <w:r w:rsidRPr="00316932">
      <w:rPr>
        <w:sz w:val="28"/>
        <w:u w:val="single"/>
      </w:rPr>
      <w:t xml:space="preserve"> </w:t>
    </w:r>
    <w:r w:rsidR="000764FF">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0764FF">
      <w:rPr>
        <w:sz w:val="28"/>
        <w:szCs w:val="28"/>
        <w:u w:val="single"/>
      </w:rPr>
      <w:t>5</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A69B7">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A69B7">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9727F" w:rsidRPr="006805F8" w:rsidRDefault="0009727F" w:rsidP="00B966ED">
    <w:pPr>
      <w:rPr>
        <w:sz w:val="22"/>
      </w:rPr>
    </w:pPr>
  </w:p>
  <w:p w:rsidR="0009727F" w:rsidRPr="00BA10DD" w:rsidRDefault="0009727F" w:rsidP="00A27EC3">
    <w:pPr>
      <w:jc w:val="center"/>
      <w:rPr>
        <w:sz w:val="8"/>
        <w:szCs w:val="8"/>
      </w:rPr>
    </w:pPr>
    <w:r>
      <w:rPr>
        <w:sz w:val="32"/>
        <w:szCs w:val="32"/>
      </w:rPr>
      <w:t>ОБЛАСТЬ ТЕХНИЧЕСКОЙ КОМПЕТЕНТНОСТИ</w:t>
    </w:r>
  </w:p>
  <w:p w:rsidR="0009727F" w:rsidRDefault="002A69B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24130</wp:posOffset>
              </wp:positionH>
              <wp:positionV relativeFrom="paragraph">
                <wp:posOffset>220345</wp:posOffset>
              </wp:positionV>
              <wp:extent cx="60579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7.35pt" to="478.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R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"/>
          </w:pict>
        </mc:Fallback>
      </mc:AlternateContent>
    </w:r>
    <w:r w:rsidR="0009727F" w:rsidRPr="00C86AA8">
      <w:rPr>
        <w:sz w:val="32"/>
        <w:szCs w:val="32"/>
      </w:rPr>
      <w:t>производственного контроля</w:t>
    </w:r>
  </w:p>
  <w:p w:rsidR="0009727F" w:rsidRDefault="002A69B7" w:rsidP="00462B26">
    <w:pPr>
      <w:jc w:val="center"/>
      <w:rPr>
        <w:sz w:val="32"/>
        <w:szCs w:val="32"/>
      </w:rPr>
    </w:pPr>
    <w:r>
      <w:rPr>
        <w:noProof/>
        <w:sz w:val="32"/>
        <w:szCs w:val="32"/>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209550</wp:posOffset>
              </wp:positionV>
              <wp:extent cx="60579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6.5pt" to="478.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Z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"/>
          </w:pict>
        </mc:Fallback>
      </mc:AlternateContent>
    </w:r>
    <w:r w:rsidR="0009727F" w:rsidRPr="00462B26">
      <w:rPr>
        <w:sz w:val="32"/>
        <w:szCs w:val="32"/>
      </w:rPr>
      <w:t>Унитарному государственному коммунальному предприятию</w:t>
    </w:r>
  </w:p>
  <w:p w:rsidR="0009727F" w:rsidRPr="00F36231" w:rsidRDefault="002A69B7" w:rsidP="00462B26">
    <w:pPr>
      <w:jc w:val="center"/>
      <w:rPr>
        <w:sz w:val="28"/>
        <w:szCs w:val="28"/>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199390</wp:posOffset>
              </wp:positionV>
              <wp:extent cx="60579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5.7pt" to="47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V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On1apC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"/>
          </w:pict>
        </mc:Fallback>
      </mc:AlternateContent>
    </w:r>
    <w:r w:rsidR="0009727F" w:rsidRPr="00462B26">
      <w:rPr>
        <w:sz w:val="32"/>
        <w:szCs w:val="32"/>
      </w:rPr>
      <w:t xml:space="preserve"> «Проектное бюро управления архитектуры и градостроительства Гродне</w:t>
    </w:r>
    <w:r w:rsidR="0009727F" w:rsidRPr="00462B26">
      <w:rPr>
        <w:sz w:val="32"/>
        <w:szCs w:val="32"/>
      </w:rPr>
      <w:t>н</w:t>
    </w:r>
    <w:r w:rsidR="0009727F" w:rsidRPr="00462B26">
      <w:rPr>
        <w:sz w:val="32"/>
        <w:szCs w:val="32"/>
      </w:rPr>
      <w:t>ского горисполкома»</w:t>
    </w:r>
  </w:p>
  <w:p w:rsidR="0009727F" w:rsidRDefault="002A69B7" w:rsidP="00B966ED">
    <w:pPr>
      <w:jc w:val="center"/>
      <w:rPr>
        <w:sz w:val="12"/>
        <w:szCs w:val="12"/>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9727F">
      <w:rPr>
        <w:sz w:val="12"/>
        <w:szCs w:val="12"/>
      </w:rPr>
      <w:t xml:space="preserve">наименование </w:t>
    </w:r>
    <w:r w:rsidR="0009727F"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9727F" w:rsidRPr="004E2B6E">
      <w:trPr>
        <w:trHeight w:val="694"/>
      </w:trPr>
      <w:tc>
        <w:tcPr>
          <w:tcW w:w="1985" w:type="dxa"/>
          <w:shd w:val="clear" w:color="auto" w:fill="auto"/>
        </w:tcPr>
        <w:p w:rsidR="0009727F" w:rsidRPr="00974FBF" w:rsidRDefault="0009727F"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9727F" w:rsidRPr="00974FBF" w:rsidRDefault="0009727F"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9727F" w:rsidRPr="00F4464E" w:rsidRDefault="0009727F"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9727F" w:rsidRPr="004E2B6E" w:rsidRDefault="0009727F"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9727F" w:rsidRDefault="0009727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1ECB"/>
    <w:rsid w:val="00033706"/>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4A6E"/>
    <w:rsid w:val="00065EB6"/>
    <w:rsid w:val="0006604B"/>
    <w:rsid w:val="00066D11"/>
    <w:rsid w:val="000722A3"/>
    <w:rsid w:val="00075EDD"/>
    <w:rsid w:val="000764FF"/>
    <w:rsid w:val="000771DA"/>
    <w:rsid w:val="0008091D"/>
    <w:rsid w:val="0008111A"/>
    <w:rsid w:val="00081549"/>
    <w:rsid w:val="00082C81"/>
    <w:rsid w:val="00082FDE"/>
    <w:rsid w:val="0008341F"/>
    <w:rsid w:val="00084344"/>
    <w:rsid w:val="000846ED"/>
    <w:rsid w:val="00087249"/>
    <w:rsid w:val="000875B9"/>
    <w:rsid w:val="000878F9"/>
    <w:rsid w:val="0009090A"/>
    <w:rsid w:val="00090ED8"/>
    <w:rsid w:val="00091473"/>
    <w:rsid w:val="000947A1"/>
    <w:rsid w:val="0009727F"/>
    <w:rsid w:val="00097B96"/>
    <w:rsid w:val="000A2235"/>
    <w:rsid w:val="000A33A8"/>
    <w:rsid w:val="000A53AB"/>
    <w:rsid w:val="000B28D4"/>
    <w:rsid w:val="000B3B19"/>
    <w:rsid w:val="000B78EF"/>
    <w:rsid w:val="000C1E78"/>
    <w:rsid w:val="000C568B"/>
    <w:rsid w:val="000C6381"/>
    <w:rsid w:val="000C681B"/>
    <w:rsid w:val="000C6E9A"/>
    <w:rsid w:val="000C74EB"/>
    <w:rsid w:val="000D07AA"/>
    <w:rsid w:val="000E2A7C"/>
    <w:rsid w:val="000E2F1A"/>
    <w:rsid w:val="000E35E2"/>
    <w:rsid w:val="000F0E6D"/>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3A4"/>
    <w:rsid w:val="00125E59"/>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56D0D"/>
    <w:rsid w:val="001600AB"/>
    <w:rsid w:val="00160DA8"/>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4F2"/>
    <w:rsid w:val="001D119B"/>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276B"/>
    <w:rsid w:val="002027DD"/>
    <w:rsid w:val="002029FF"/>
    <w:rsid w:val="002073E9"/>
    <w:rsid w:val="00207912"/>
    <w:rsid w:val="002168D7"/>
    <w:rsid w:val="00216A54"/>
    <w:rsid w:val="00216E2A"/>
    <w:rsid w:val="00216E97"/>
    <w:rsid w:val="002171B9"/>
    <w:rsid w:val="00217385"/>
    <w:rsid w:val="0022066F"/>
    <w:rsid w:val="002217BA"/>
    <w:rsid w:val="00234225"/>
    <w:rsid w:val="00234C81"/>
    <w:rsid w:val="002359A0"/>
    <w:rsid w:val="00237521"/>
    <w:rsid w:val="00244C1B"/>
    <w:rsid w:val="00244FCE"/>
    <w:rsid w:val="00245B26"/>
    <w:rsid w:val="00250BAD"/>
    <w:rsid w:val="00251746"/>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69B7"/>
    <w:rsid w:val="002A6CBF"/>
    <w:rsid w:val="002B3B5A"/>
    <w:rsid w:val="002B3E7D"/>
    <w:rsid w:val="002B4413"/>
    <w:rsid w:val="002B60C7"/>
    <w:rsid w:val="002B64B1"/>
    <w:rsid w:val="002B66FF"/>
    <w:rsid w:val="002B685E"/>
    <w:rsid w:val="002C0FB3"/>
    <w:rsid w:val="002C51D3"/>
    <w:rsid w:val="002C5867"/>
    <w:rsid w:val="002C72E5"/>
    <w:rsid w:val="002C794E"/>
    <w:rsid w:val="002C7A3B"/>
    <w:rsid w:val="002D0F1A"/>
    <w:rsid w:val="002D2D08"/>
    <w:rsid w:val="002D30A8"/>
    <w:rsid w:val="002D3A5D"/>
    <w:rsid w:val="002D54C8"/>
    <w:rsid w:val="002D5E08"/>
    <w:rsid w:val="002D5EFB"/>
    <w:rsid w:val="002D6490"/>
    <w:rsid w:val="002E407F"/>
    <w:rsid w:val="002E52F7"/>
    <w:rsid w:val="002E6D75"/>
    <w:rsid w:val="002F0962"/>
    <w:rsid w:val="002F1ADF"/>
    <w:rsid w:val="002F2310"/>
    <w:rsid w:val="002F2936"/>
    <w:rsid w:val="002F31A0"/>
    <w:rsid w:val="002F5445"/>
    <w:rsid w:val="002F55D1"/>
    <w:rsid w:val="00300220"/>
    <w:rsid w:val="00302713"/>
    <w:rsid w:val="00303370"/>
    <w:rsid w:val="00303685"/>
    <w:rsid w:val="0030370C"/>
    <w:rsid w:val="003043CD"/>
    <w:rsid w:val="00305209"/>
    <w:rsid w:val="00307EAE"/>
    <w:rsid w:val="003113BD"/>
    <w:rsid w:val="00313F17"/>
    <w:rsid w:val="00313F4A"/>
    <w:rsid w:val="00314F91"/>
    <w:rsid w:val="00316779"/>
    <w:rsid w:val="00316932"/>
    <w:rsid w:val="00317565"/>
    <w:rsid w:val="00323653"/>
    <w:rsid w:val="003247BC"/>
    <w:rsid w:val="00324B5B"/>
    <w:rsid w:val="00331535"/>
    <w:rsid w:val="00331A82"/>
    <w:rsid w:val="0033218A"/>
    <w:rsid w:val="00334C7F"/>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4934"/>
    <w:rsid w:val="003652C2"/>
    <w:rsid w:val="003659E6"/>
    <w:rsid w:val="00366883"/>
    <w:rsid w:val="00374138"/>
    <w:rsid w:val="003757D9"/>
    <w:rsid w:val="00375F4F"/>
    <w:rsid w:val="00376121"/>
    <w:rsid w:val="00376F2C"/>
    <w:rsid w:val="00380D4F"/>
    <w:rsid w:val="00385518"/>
    <w:rsid w:val="00386D50"/>
    <w:rsid w:val="00391BF7"/>
    <w:rsid w:val="00392A62"/>
    <w:rsid w:val="0039328D"/>
    <w:rsid w:val="0039564F"/>
    <w:rsid w:val="0039629C"/>
    <w:rsid w:val="00397CA6"/>
    <w:rsid w:val="003A244C"/>
    <w:rsid w:val="003A661E"/>
    <w:rsid w:val="003A676E"/>
    <w:rsid w:val="003A6C3C"/>
    <w:rsid w:val="003B0AD2"/>
    <w:rsid w:val="003B122E"/>
    <w:rsid w:val="003B3541"/>
    <w:rsid w:val="003B38A7"/>
    <w:rsid w:val="003B3B51"/>
    <w:rsid w:val="003B4702"/>
    <w:rsid w:val="003B4AAF"/>
    <w:rsid w:val="003B549A"/>
    <w:rsid w:val="003B6068"/>
    <w:rsid w:val="003C0700"/>
    <w:rsid w:val="003C7004"/>
    <w:rsid w:val="003C7293"/>
    <w:rsid w:val="003D51E0"/>
    <w:rsid w:val="003D6AB9"/>
    <w:rsid w:val="003E07CE"/>
    <w:rsid w:val="003E1DA3"/>
    <w:rsid w:val="003E2903"/>
    <w:rsid w:val="003E2C9F"/>
    <w:rsid w:val="003E2CB2"/>
    <w:rsid w:val="003E35BF"/>
    <w:rsid w:val="003E7F4B"/>
    <w:rsid w:val="003F074E"/>
    <w:rsid w:val="003F1C42"/>
    <w:rsid w:val="003F5D54"/>
    <w:rsid w:val="003F5F74"/>
    <w:rsid w:val="004000C3"/>
    <w:rsid w:val="0040038B"/>
    <w:rsid w:val="004011A1"/>
    <w:rsid w:val="00401817"/>
    <w:rsid w:val="004030CA"/>
    <w:rsid w:val="00403A01"/>
    <w:rsid w:val="00403C65"/>
    <w:rsid w:val="00410A86"/>
    <w:rsid w:val="00411F4F"/>
    <w:rsid w:val="0041355D"/>
    <w:rsid w:val="00417138"/>
    <w:rsid w:val="00417C19"/>
    <w:rsid w:val="0042131E"/>
    <w:rsid w:val="004216CC"/>
    <w:rsid w:val="004257A7"/>
    <w:rsid w:val="00426C58"/>
    <w:rsid w:val="00432E18"/>
    <w:rsid w:val="0043609E"/>
    <w:rsid w:val="00436ACF"/>
    <w:rsid w:val="00437EF7"/>
    <w:rsid w:val="00441CC6"/>
    <w:rsid w:val="00445894"/>
    <w:rsid w:val="00450ABD"/>
    <w:rsid w:val="004517C9"/>
    <w:rsid w:val="00453AAE"/>
    <w:rsid w:val="00453B7A"/>
    <w:rsid w:val="00455A2E"/>
    <w:rsid w:val="004562D9"/>
    <w:rsid w:val="00456919"/>
    <w:rsid w:val="004607F6"/>
    <w:rsid w:val="00462B2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20C66"/>
    <w:rsid w:val="005213CC"/>
    <w:rsid w:val="00522146"/>
    <w:rsid w:val="00523A42"/>
    <w:rsid w:val="00524703"/>
    <w:rsid w:val="00524CB2"/>
    <w:rsid w:val="00525E04"/>
    <w:rsid w:val="005317AA"/>
    <w:rsid w:val="00531C52"/>
    <w:rsid w:val="00532012"/>
    <w:rsid w:val="00532449"/>
    <w:rsid w:val="005333D2"/>
    <w:rsid w:val="0053526B"/>
    <w:rsid w:val="00535B87"/>
    <w:rsid w:val="005360E8"/>
    <w:rsid w:val="00541CB3"/>
    <w:rsid w:val="00542713"/>
    <w:rsid w:val="005429FA"/>
    <w:rsid w:val="00544006"/>
    <w:rsid w:val="00545F0A"/>
    <w:rsid w:val="00546592"/>
    <w:rsid w:val="00564C11"/>
    <w:rsid w:val="00564F7E"/>
    <w:rsid w:val="00565182"/>
    <w:rsid w:val="005715D5"/>
    <w:rsid w:val="00572F74"/>
    <w:rsid w:val="005734AC"/>
    <w:rsid w:val="00574A15"/>
    <w:rsid w:val="00575438"/>
    <w:rsid w:val="00576C02"/>
    <w:rsid w:val="00582C9E"/>
    <w:rsid w:val="005849DF"/>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4246"/>
    <w:rsid w:val="005F524D"/>
    <w:rsid w:val="005F75AB"/>
    <w:rsid w:val="005F7D4E"/>
    <w:rsid w:val="006006E2"/>
    <w:rsid w:val="006018A5"/>
    <w:rsid w:val="00602D39"/>
    <w:rsid w:val="00606265"/>
    <w:rsid w:val="00606561"/>
    <w:rsid w:val="00607634"/>
    <w:rsid w:val="00615664"/>
    <w:rsid w:val="0062113F"/>
    <w:rsid w:val="00624473"/>
    <w:rsid w:val="006248B0"/>
    <w:rsid w:val="0062500A"/>
    <w:rsid w:val="00630BB4"/>
    <w:rsid w:val="0063104B"/>
    <w:rsid w:val="00631543"/>
    <w:rsid w:val="0063232B"/>
    <w:rsid w:val="00632719"/>
    <w:rsid w:val="0063370E"/>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A1CE4"/>
    <w:rsid w:val="006A4F78"/>
    <w:rsid w:val="006A73FB"/>
    <w:rsid w:val="006A767A"/>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6F7B88"/>
    <w:rsid w:val="007016AE"/>
    <w:rsid w:val="00702739"/>
    <w:rsid w:val="00706A04"/>
    <w:rsid w:val="00712AFF"/>
    <w:rsid w:val="00713593"/>
    <w:rsid w:val="007139BC"/>
    <w:rsid w:val="00714A60"/>
    <w:rsid w:val="00716986"/>
    <w:rsid w:val="007169F4"/>
    <w:rsid w:val="007172D1"/>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DD1"/>
    <w:rsid w:val="00746EC8"/>
    <w:rsid w:val="00750308"/>
    <w:rsid w:val="007509A7"/>
    <w:rsid w:val="0075108A"/>
    <w:rsid w:val="00751217"/>
    <w:rsid w:val="007539B9"/>
    <w:rsid w:val="007542E3"/>
    <w:rsid w:val="00757CA5"/>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0F3D"/>
    <w:rsid w:val="007A2868"/>
    <w:rsid w:val="007A2B5B"/>
    <w:rsid w:val="007A2D42"/>
    <w:rsid w:val="007A3056"/>
    <w:rsid w:val="007A3637"/>
    <w:rsid w:val="007A6494"/>
    <w:rsid w:val="007A73D9"/>
    <w:rsid w:val="007B12CB"/>
    <w:rsid w:val="007B27F3"/>
    <w:rsid w:val="007B2FCE"/>
    <w:rsid w:val="007B4A7E"/>
    <w:rsid w:val="007B5A33"/>
    <w:rsid w:val="007B6B5F"/>
    <w:rsid w:val="007C05B0"/>
    <w:rsid w:val="007C2851"/>
    <w:rsid w:val="007C3BE1"/>
    <w:rsid w:val="007C637F"/>
    <w:rsid w:val="007D2074"/>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4FB"/>
    <w:rsid w:val="008A3C50"/>
    <w:rsid w:val="008A6218"/>
    <w:rsid w:val="008B087A"/>
    <w:rsid w:val="008B23C5"/>
    <w:rsid w:val="008B304B"/>
    <w:rsid w:val="008B426C"/>
    <w:rsid w:val="008C1761"/>
    <w:rsid w:val="008C3187"/>
    <w:rsid w:val="008C3846"/>
    <w:rsid w:val="008C4AFF"/>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5E7"/>
    <w:rsid w:val="009279E4"/>
    <w:rsid w:val="0093200C"/>
    <w:rsid w:val="009323D5"/>
    <w:rsid w:val="00933F37"/>
    <w:rsid w:val="0093441D"/>
    <w:rsid w:val="0093591C"/>
    <w:rsid w:val="00937680"/>
    <w:rsid w:val="00937812"/>
    <w:rsid w:val="00940472"/>
    <w:rsid w:val="00941F7F"/>
    <w:rsid w:val="00942B3C"/>
    <w:rsid w:val="00943821"/>
    <w:rsid w:val="0094389F"/>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54A1"/>
    <w:rsid w:val="009A5ADB"/>
    <w:rsid w:val="009A6229"/>
    <w:rsid w:val="009B3EFB"/>
    <w:rsid w:val="009B44D9"/>
    <w:rsid w:val="009B4739"/>
    <w:rsid w:val="009B61D4"/>
    <w:rsid w:val="009B7401"/>
    <w:rsid w:val="009B760D"/>
    <w:rsid w:val="009B7DC7"/>
    <w:rsid w:val="009C015B"/>
    <w:rsid w:val="009C1310"/>
    <w:rsid w:val="009C38C1"/>
    <w:rsid w:val="009D1BEA"/>
    <w:rsid w:val="009D2012"/>
    <w:rsid w:val="009D21D8"/>
    <w:rsid w:val="009D264D"/>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3528"/>
    <w:rsid w:val="009F45A3"/>
    <w:rsid w:val="009F49C4"/>
    <w:rsid w:val="009F4B48"/>
    <w:rsid w:val="009F5AA5"/>
    <w:rsid w:val="009F6F9A"/>
    <w:rsid w:val="00A021E7"/>
    <w:rsid w:val="00A051B5"/>
    <w:rsid w:val="00A06CE5"/>
    <w:rsid w:val="00A07448"/>
    <w:rsid w:val="00A10375"/>
    <w:rsid w:val="00A10D27"/>
    <w:rsid w:val="00A10FCD"/>
    <w:rsid w:val="00A11DA7"/>
    <w:rsid w:val="00A203D8"/>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6B63"/>
    <w:rsid w:val="00A46C1C"/>
    <w:rsid w:val="00A50C96"/>
    <w:rsid w:val="00A50E2D"/>
    <w:rsid w:val="00A5439D"/>
    <w:rsid w:val="00A557B8"/>
    <w:rsid w:val="00A56F2F"/>
    <w:rsid w:val="00A65878"/>
    <w:rsid w:val="00A700AA"/>
    <w:rsid w:val="00A701BB"/>
    <w:rsid w:val="00A709CD"/>
    <w:rsid w:val="00A71EEE"/>
    <w:rsid w:val="00A73CDA"/>
    <w:rsid w:val="00A76FD3"/>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4BA4"/>
    <w:rsid w:val="00AE53EA"/>
    <w:rsid w:val="00AE5C63"/>
    <w:rsid w:val="00AE5F99"/>
    <w:rsid w:val="00AE75B2"/>
    <w:rsid w:val="00AF07CF"/>
    <w:rsid w:val="00AF300C"/>
    <w:rsid w:val="00AF5D44"/>
    <w:rsid w:val="00B01A3B"/>
    <w:rsid w:val="00B04FD2"/>
    <w:rsid w:val="00B053A4"/>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181"/>
    <w:rsid w:val="00B9072C"/>
    <w:rsid w:val="00B944EC"/>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4020"/>
    <w:rsid w:val="00BC5B45"/>
    <w:rsid w:val="00BC6C8C"/>
    <w:rsid w:val="00BD00D3"/>
    <w:rsid w:val="00BD05CB"/>
    <w:rsid w:val="00BD3A57"/>
    <w:rsid w:val="00BD3D9D"/>
    <w:rsid w:val="00BD5026"/>
    <w:rsid w:val="00BD58B1"/>
    <w:rsid w:val="00BD5E28"/>
    <w:rsid w:val="00BE0ACA"/>
    <w:rsid w:val="00BE279E"/>
    <w:rsid w:val="00BE2881"/>
    <w:rsid w:val="00BE3B0E"/>
    <w:rsid w:val="00BE52D4"/>
    <w:rsid w:val="00BE70A7"/>
    <w:rsid w:val="00BF0589"/>
    <w:rsid w:val="00BF08B8"/>
    <w:rsid w:val="00BF09DA"/>
    <w:rsid w:val="00BF1EA5"/>
    <w:rsid w:val="00BF4B59"/>
    <w:rsid w:val="00BF5031"/>
    <w:rsid w:val="00BF5BA3"/>
    <w:rsid w:val="00C00FD0"/>
    <w:rsid w:val="00C06A48"/>
    <w:rsid w:val="00C13C06"/>
    <w:rsid w:val="00C2267D"/>
    <w:rsid w:val="00C22F2F"/>
    <w:rsid w:val="00C23171"/>
    <w:rsid w:val="00C233F5"/>
    <w:rsid w:val="00C23453"/>
    <w:rsid w:val="00C26F8B"/>
    <w:rsid w:val="00C27071"/>
    <w:rsid w:val="00C320C9"/>
    <w:rsid w:val="00C32524"/>
    <w:rsid w:val="00C3386A"/>
    <w:rsid w:val="00C36DAE"/>
    <w:rsid w:val="00C416B1"/>
    <w:rsid w:val="00C418D8"/>
    <w:rsid w:val="00C41ED5"/>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6E5B"/>
    <w:rsid w:val="00C87132"/>
    <w:rsid w:val="00C90C4C"/>
    <w:rsid w:val="00C92BF6"/>
    <w:rsid w:val="00C9539F"/>
    <w:rsid w:val="00CA2385"/>
    <w:rsid w:val="00CA2E22"/>
    <w:rsid w:val="00CA4084"/>
    <w:rsid w:val="00CA7B44"/>
    <w:rsid w:val="00CB1DF6"/>
    <w:rsid w:val="00CC04FB"/>
    <w:rsid w:val="00CC2C40"/>
    <w:rsid w:val="00CC3DD1"/>
    <w:rsid w:val="00CC447F"/>
    <w:rsid w:val="00CD1411"/>
    <w:rsid w:val="00CD174D"/>
    <w:rsid w:val="00CD1B08"/>
    <w:rsid w:val="00CD5CF3"/>
    <w:rsid w:val="00CD646B"/>
    <w:rsid w:val="00CD680B"/>
    <w:rsid w:val="00CD7F63"/>
    <w:rsid w:val="00CE2951"/>
    <w:rsid w:val="00CE4AAF"/>
    <w:rsid w:val="00CE5230"/>
    <w:rsid w:val="00CF1049"/>
    <w:rsid w:val="00CF19E7"/>
    <w:rsid w:val="00CF28D7"/>
    <w:rsid w:val="00CF2B6E"/>
    <w:rsid w:val="00CF6EEB"/>
    <w:rsid w:val="00D01EB6"/>
    <w:rsid w:val="00D02F34"/>
    <w:rsid w:val="00D037B9"/>
    <w:rsid w:val="00D04A79"/>
    <w:rsid w:val="00D07E74"/>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CA"/>
    <w:rsid w:val="00D827FD"/>
    <w:rsid w:val="00D82FE5"/>
    <w:rsid w:val="00D87279"/>
    <w:rsid w:val="00D87A37"/>
    <w:rsid w:val="00D87F83"/>
    <w:rsid w:val="00D94ECD"/>
    <w:rsid w:val="00D97F88"/>
    <w:rsid w:val="00DA02D3"/>
    <w:rsid w:val="00DA03AA"/>
    <w:rsid w:val="00DA046E"/>
    <w:rsid w:val="00DA05A5"/>
    <w:rsid w:val="00DA1B34"/>
    <w:rsid w:val="00DA284F"/>
    <w:rsid w:val="00DA2D71"/>
    <w:rsid w:val="00DA5EFD"/>
    <w:rsid w:val="00DA6CBF"/>
    <w:rsid w:val="00DB0613"/>
    <w:rsid w:val="00DB117C"/>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E66D8"/>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83A"/>
    <w:rsid w:val="00E3304F"/>
    <w:rsid w:val="00E331A9"/>
    <w:rsid w:val="00E33F0B"/>
    <w:rsid w:val="00E34174"/>
    <w:rsid w:val="00E35525"/>
    <w:rsid w:val="00E3638A"/>
    <w:rsid w:val="00E36A09"/>
    <w:rsid w:val="00E40395"/>
    <w:rsid w:val="00E40A2C"/>
    <w:rsid w:val="00E42CFD"/>
    <w:rsid w:val="00E46523"/>
    <w:rsid w:val="00E516AB"/>
    <w:rsid w:val="00E52B8C"/>
    <w:rsid w:val="00E5355B"/>
    <w:rsid w:val="00E536C1"/>
    <w:rsid w:val="00E56CFB"/>
    <w:rsid w:val="00E573FC"/>
    <w:rsid w:val="00E57470"/>
    <w:rsid w:val="00E60863"/>
    <w:rsid w:val="00E621A5"/>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6231"/>
    <w:rsid w:val="00E972DA"/>
    <w:rsid w:val="00E973FB"/>
    <w:rsid w:val="00E976A3"/>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BDC"/>
    <w:rsid w:val="00EC5FE8"/>
    <w:rsid w:val="00EC66D4"/>
    <w:rsid w:val="00ED0768"/>
    <w:rsid w:val="00ED46B4"/>
    <w:rsid w:val="00ED55AE"/>
    <w:rsid w:val="00ED73EF"/>
    <w:rsid w:val="00ED764E"/>
    <w:rsid w:val="00EE375A"/>
    <w:rsid w:val="00EE39BF"/>
    <w:rsid w:val="00EE555E"/>
    <w:rsid w:val="00EE6BC0"/>
    <w:rsid w:val="00EF0145"/>
    <w:rsid w:val="00EF0EDA"/>
    <w:rsid w:val="00F00CF6"/>
    <w:rsid w:val="00F01D3F"/>
    <w:rsid w:val="00F02564"/>
    <w:rsid w:val="00F02CD0"/>
    <w:rsid w:val="00F037BC"/>
    <w:rsid w:val="00F04D1D"/>
    <w:rsid w:val="00F07572"/>
    <w:rsid w:val="00F13233"/>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09EB"/>
    <w:rsid w:val="00F6141B"/>
    <w:rsid w:val="00F62B05"/>
    <w:rsid w:val="00F62ED4"/>
    <w:rsid w:val="00F66628"/>
    <w:rsid w:val="00F67B18"/>
    <w:rsid w:val="00F70FFF"/>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C77F0"/>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5748">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2025-04-04T12:31:00Z</cp:lastPrinted>
  <dcterms:created xsi:type="dcterms:W3CDTF">2026-06-29T23:01:00Z</dcterms:created>
  <dcterms:modified xsi:type="dcterms:W3CDTF">2026-06-29T23:01:00Z</dcterms:modified>
</cp:coreProperties>
</file>