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4"/>
        <w:gridCol w:w="4111"/>
        <w:gridCol w:w="1418"/>
      </w:tblGrid>
      <w:tr w:rsidR="00010B6F" w:rsidRPr="00B32D43" w14:paraId="31FF2BA3" w14:textId="77777777" w:rsidTr="004A43CF">
        <w:tc>
          <w:tcPr>
            <w:tcW w:w="1985" w:type="dxa"/>
            <w:tcBorders>
              <w:top w:val="single" w:sz="4" w:space="0" w:color="000000"/>
              <w:left w:val="single" w:sz="4" w:space="0" w:color="000000"/>
              <w:bottom w:val="single" w:sz="4" w:space="0" w:color="000000"/>
              <w:right w:val="single" w:sz="4" w:space="0" w:color="000000"/>
            </w:tcBorders>
            <w:hideMark/>
          </w:tcPr>
          <w:p w14:paraId="78B9DC45" w14:textId="77777777" w:rsidR="00010B6F" w:rsidRPr="004A43CF" w:rsidRDefault="00010B6F" w:rsidP="00646557">
            <w:pPr>
              <w:spacing w:line="192" w:lineRule="auto"/>
              <w:ind w:right="-108"/>
              <w:rPr>
                <w:b/>
              </w:rPr>
            </w:pPr>
            <w:r w:rsidRPr="004A43CF">
              <w:rPr>
                <w:b/>
              </w:rPr>
              <w:t xml:space="preserve">Устройство </w:t>
            </w:r>
          </w:p>
          <w:p w14:paraId="0D44405A" w14:textId="77777777" w:rsidR="00010B6F" w:rsidRPr="004A43CF" w:rsidRDefault="00010B6F" w:rsidP="00646557">
            <w:pPr>
              <w:spacing w:line="192" w:lineRule="auto"/>
              <w:ind w:right="-108"/>
              <w:rPr>
                <w:b/>
              </w:rPr>
            </w:pPr>
            <w:r w:rsidRPr="004A43CF">
              <w:rPr>
                <w:b/>
              </w:rPr>
              <w:t>антикоррозио</w:t>
            </w:r>
            <w:r w:rsidRPr="004A43CF">
              <w:rPr>
                <w:b/>
              </w:rPr>
              <w:t>н</w:t>
            </w:r>
            <w:r w:rsidR="004A43CF">
              <w:rPr>
                <w:b/>
              </w:rPr>
              <w:t>н</w:t>
            </w:r>
            <w:r w:rsidRPr="004A43CF">
              <w:rPr>
                <w:b/>
              </w:rPr>
              <w:t xml:space="preserve">ых </w:t>
            </w:r>
          </w:p>
          <w:p w14:paraId="0E6564C9" w14:textId="77777777" w:rsidR="00010B6F" w:rsidRPr="004A43CF" w:rsidRDefault="00010B6F" w:rsidP="00646557">
            <w:pPr>
              <w:spacing w:line="192" w:lineRule="auto"/>
              <w:ind w:right="-108"/>
              <w:rPr>
                <w:b/>
              </w:rPr>
            </w:pPr>
            <w:r w:rsidRPr="004A43CF">
              <w:rPr>
                <w:b/>
              </w:rPr>
              <w:t xml:space="preserve">покрытий </w:t>
            </w:r>
          </w:p>
          <w:p w14:paraId="62D82D50" w14:textId="77777777" w:rsidR="00010B6F" w:rsidRPr="004A43CF" w:rsidRDefault="00010B6F" w:rsidP="00646557">
            <w:pPr>
              <w:spacing w:line="192" w:lineRule="auto"/>
              <w:ind w:right="-108"/>
              <w:rPr>
                <w:b/>
              </w:rPr>
            </w:pPr>
            <w:r w:rsidRPr="004A43CF">
              <w:rPr>
                <w:b/>
              </w:rPr>
              <w:t xml:space="preserve">строительных </w:t>
            </w:r>
          </w:p>
          <w:p w14:paraId="1A4F3C0B" w14:textId="77777777" w:rsidR="00010B6F" w:rsidRPr="004A43CF" w:rsidRDefault="00010B6F" w:rsidP="00646557">
            <w:pPr>
              <w:spacing w:line="192" w:lineRule="auto"/>
              <w:ind w:right="-108"/>
              <w:rPr>
                <w:b/>
              </w:rPr>
            </w:pPr>
            <w:r w:rsidRPr="004A43CF">
              <w:rPr>
                <w:b/>
              </w:rPr>
              <w:t>конструкций</w:t>
            </w:r>
          </w:p>
          <w:p w14:paraId="6CBF2DA3" w14:textId="77777777" w:rsidR="00010B6F" w:rsidRPr="004A43CF" w:rsidRDefault="00010B6F" w:rsidP="00646557">
            <w:pPr>
              <w:spacing w:line="192" w:lineRule="auto"/>
              <w:ind w:right="-108"/>
              <w:rPr>
                <w:b/>
              </w:rPr>
            </w:pPr>
            <w:r w:rsidRPr="004A43CF">
              <w:rPr>
                <w:b/>
              </w:rPr>
              <w:t xml:space="preserve"> зданий и </w:t>
            </w:r>
          </w:p>
          <w:p w14:paraId="7D46B687" w14:textId="77777777" w:rsidR="00010B6F" w:rsidRPr="004A43CF" w:rsidRDefault="00010B6F" w:rsidP="00646557">
            <w:pPr>
              <w:spacing w:line="192" w:lineRule="auto"/>
              <w:ind w:right="-108"/>
              <w:rPr>
                <w:b/>
              </w:rPr>
            </w:pPr>
            <w:r w:rsidRPr="004A43CF">
              <w:rPr>
                <w:b/>
              </w:rPr>
              <w:t>сооружений</w:t>
            </w:r>
          </w:p>
        </w:tc>
        <w:tc>
          <w:tcPr>
            <w:tcW w:w="1984" w:type="dxa"/>
            <w:tcBorders>
              <w:top w:val="single" w:sz="4" w:space="0" w:color="000000"/>
              <w:left w:val="single" w:sz="4" w:space="0" w:color="000000"/>
              <w:bottom w:val="single" w:sz="4" w:space="0" w:color="000000"/>
              <w:right w:val="single" w:sz="4" w:space="0" w:color="000000"/>
            </w:tcBorders>
            <w:hideMark/>
          </w:tcPr>
          <w:p w14:paraId="1CD5640A" w14:textId="77777777" w:rsidR="00010B6F" w:rsidRPr="004A43CF" w:rsidRDefault="00010B6F" w:rsidP="00010B6F">
            <w:pPr>
              <w:spacing w:line="180" w:lineRule="auto"/>
              <w:ind w:right="-108"/>
            </w:pPr>
            <w:r w:rsidRPr="004A43CF">
              <w:t xml:space="preserve">ТКП 45-5.09-33-2006 </w:t>
            </w:r>
          </w:p>
          <w:p w14:paraId="416B8503" w14:textId="77777777" w:rsidR="00010B6F" w:rsidRPr="004A43CF" w:rsidRDefault="00010B6F" w:rsidP="00010B6F">
            <w:pPr>
              <w:spacing w:line="180" w:lineRule="auto"/>
              <w:ind w:right="-108"/>
            </w:pPr>
            <w:r w:rsidRPr="004A43CF">
              <w:t xml:space="preserve">СТБ 1684-2006 </w:t>
            </w:r>
          </w:p>
          <w:p w14:paraId="54DA9277" w14:textId="77777777" w:rsidR="00010B6F" w:rsidRPr="004A43CF" w:rsidRDefault="00010B6F" w:rsidP="00010B6F">
            <w:pPr>
              <w:spacing w:line="180" w:lineRule="auto"/>
              <w:ind w:right="-108"/>
            </w:pPr>
          </w:p>
        </w:tc>
        <w:tc>
          <w:tcPr>
            <w:tcW w:w="4111" w:type="dxa"/>
            <w:tcBorders>
              <w:top w:val="single" w:sz="4" w:space="0" w:color="000000"/>
              <w:left w:val="single" w:sz="4" w:space="0" w:color="000000"/>
              <w:bottom w:val="single" w:sz="4" w:space="0" w:color="000000"/>
              <w:right w:val="single" w:sz="4" w:space="0" w:color="000000"/>
            </w:tcBorders>
            <w:hideMark/>
          </w:tcPr>
          <w:p w14:paraId="6031B8EB" w14:textId="77777777" w:rsidR="00010B6F" w:rsidRPr="004A43CF" w:rsidRDefault="00010B6F" w:rsidP="00646557">
            <w:pPr>
              <w:spacing w:line="192" w:lineRule="auto"/>
              <w:ind w:right="-108"/>
            </w:pPr>
            <w:r w:rsidRPr="004A43CF">
              <w:t>Подготовка поверхности.</w:t>
            </w:r>
          </w:p>
          <w:p w14:paraId="6E8FF978" w14:textId="77777777" w:rsidR="00010B6F" w:rsidRPr="004A43CF" w:rsidRDefault="00010B6F" w:rsidP="00646557">
            <w:pPr>
              <w:spacing w:line="192" w:lineRule="auto"/>
              <w:ind w:right="-108"/>
            </w:pPr>
            <w:r w:rsidRPr="004A43CF">
              <w:t>Лакокрасочные покрытия.</w:t>
            </w:r>
          </w:p>
          <w:p w14:paraId="2462523A" w14:textId="77777777" w:rsidR="004A43CF" w:rsidRDefault="00010B6F" w:rsidP="00646557">
            <w:pPr>
              <w:spacing w:line="192" w:lineRule="auto"/>
              <w:ind w:right="-108"/>
            </w:pPr>
            <w:r w:rsidRPr="004A43CF">
              <w:t xml:space="preserve">Мастичные, шпатлевочные и наливные </w:t>
            </w:r>
          </w:p>
          <w:p w14:paraId="6AF9489E" w14:textId="77777777" w:rsidR="00010B6F" w:rsidRPr="004A43CF" w:rsidRDefault="00010B6F" w:rsidP="00646557">
            <w:pPr>
              <w:spacing w:line="192" w:lineRule="auto"/>
              <w:ind w:right="-108"/>
            </w:pPr>
            <w:r w:rsidRPr="004A43CF">
              <w:t>покр</w:t>
            </w:r>
            <w:r w:rsidRPr="004A43CF">
              <w:t>ы</w:t>
            </w:r>
            <w:r w:rsidRPr="004A43CF">
              <w:t>тия.</w:t>
            </w:r>
          </w:p>
          <w:p w14:paraId="7863D586" w14:textId="77777777" w:rsidR="00010B6F" w:rsidRPr="004A43CF" w:rsidRDefault="00010B6F" w:rsidP="00646557">
            <w:pPr>
              <w:spacing w:line="192" w:lineRule="auto"/>
              <w:ind w:right="-108"/>
            </w:pPr>
            <w:r w:rsidRPr="004A43CF">
              <w:t>Гуммировочные покрытия.</w:t>
            </w:r>
          </w:p>
          <w:p w14:paraId="290366E6" w14:textId="77777777" w:rsidR="00010B6F" w:rsidRPr="004A43CF" w:rsidRDefault="00010B6F" w:rsidP="00646557">
            <w:pPr>
              <w:spacing w:line="192" w:lineRule="auto"/>
              <w:ind w:right="-108"/>
            </w:pPr>
            <w:r w:rsidRPr="004A43CF">
              <w:t>Оклеечные покрытия.</w:t>
            </w:r>
          </w:p>
          <w:p w14:paraId="028F4AB8" w14:textId="77777777" w:rsidR="004A43CF" w:rsidRDefault="00010B6F" w:rsidP="00646557">
            <w:pPr>
              <w:spacing w:line="192" w:lineRule="auto"/>
              <w:ind w:right="-108"/>
            </w:pPr>
            <w:r w:rsidRPr="004A43CF">
              <w:t xml:space="preserve">Металлизационные и комбинированные </w:t>
            </w:r>
          </w:p>
          <w:p w14:paraId="4E321B0F" w14:textId="77777777" w:rsidR="00010B6F" w:rsidRPr="004A43CF" w:rsidRDefault="00010B6F" w:rsidP="00646557">
            <w:pPr>
              <w:spacing w:line="192" w:lineRule="auto"/>
              <w:ind w:right="-108"/>
            </w:pPr>
            <w:r w:rsidRPr="004A43CF">
              <w:t>покрытия.</w:t>
            </w:r>
          </w:p>
          <w:p w14:paraId="7344DA5A" w14:textId="77777777" w:rsidR="00010B6F" w:rsidRPr="004A43CF" w:rsidRDefault="00010B6F" w:rsidP="00646557">
            <w:pPr>
              <w:spacing w:line="192" w:lineRule="auto"/>
              <w:ind w:right="-108"/>
            </w:pPr>
            <w:r w:rsidRPr="004A43CF">
              <w:t>Облицовочные и футеровочные покрытия.</w:t>
            </w:r>
          </w:p>
        </w:tc>
        <w:tc>
          <w:tcPr>
            <w:tcW w:w="1418" w:type="dxa"/>
            <w:tcBorders>
              <w:top w:val="single" w:sz="4" w:space="0" w:color="000000"/>
              <w:left w:val="single" w:sz="4" w:space="0" w:color="000000"/>
              <w:bottom w:val="single" w:sz="4" w:space="0" w:color="000000"/>
              <w:right w:val="single" w:sz="4" w:space="0" w:color="000000"/>
            </w:tcBorders>
            <w:hideMark/>
          </w:tcPr>
          <w:p w14:paraId="33799F9D" w14:textId="77777777" w:rsidR="00010B6F" w:rsidRPr="004A43CF" w:rsidRDefault="00010B6F" w:rsidP="00646557">
            <w:pPr>
              <w:spacing w:line="192" w:lineRule="auto"/>
              <w:ind w:right="-108"/>
            </w:pPr>
            <w:r w:rsidRPr="004A43CF">
              <w:t xml:space="preserve">СТБ 1684-2006 </w:t>
            </w:r>
          </w:p>
          <w:p w14:paraId="5BED19AF" w14:textId="77777777" w:rsidR="00010B6F" w:rsidRPr="004A43CF" w:rsidRDefault="00010B6F" w:rsidP="00646557">
            <w:pPr>
              <w:spacing w:line="192" w:lineRule="auto"/>
              <w:ind w:right="-108"/>
            </w:pPr>
          </w:p>
        </w:tc>
      </w:tr>
      <w:tr w:rsidR="00FC22F8" w:rsidRPr="007B5F3B" w14:paraId="08CB6C48" w14:textId="77777777" w:rsidTr="00FC22F8">
        <w:tc>
          <w:tcPr>
            <w:tcW w:w="1985" w:type="dxa"/>
            <w:tcBorders>
              <w:top w:val="single" w:sz="4" w:space="0" w:color="000000"/>
              <w:left w:val="single" w:sz="4" w:space="0" w:color="000000"/>
              <w:bottom w:val="single" w:sz="4" w:space="0" w:color="000000"/>
              <w:right w:val="single" w:sz="4" w:space="0" w:color="000000"/>
            </w:tcBorders>
            <w:hideMark/>
          </w:tcPr>
          <w:p w14:paraId="388A06BE" w14:textId="77777777" w:rsidR="00FC22F8" w:rsidRDefault="00FC22F8" w:rsidP="00425EDC">
            <w:pPr>
              <w:spacing w:line="192" w:lineRule="auto"/>
              <w:ind w:right="-108"/>
              <w:rPr>
                <w:b/>
              </w:rPr>
            </w:pPr>
            <w:r w:rsidRPr="00560F3B">
              <w:rPr>
                <w:b/>
              </w:rPr>
              <w:t xml:space="preserve">Монтаж </w:t>
            </w:r>
          </w:p>
          <w:p w14:paraId="22316AE9" w14:textId="77777777" w:rsidR="00FC22F8" w:rsidRDefault="00FC22F8" w:rsidP="00425EDC">
            <w:pPr>
              <w:spacing w:line="192" w:lineRule="auto"/>
              <w:ind w:right="-108"/>
              <w:rPr>
                <w:b/>
              </w:rPr>
            </w:pPr>
            <w:r w:rsidRPr="00560F3B">
              <w:rPr>
                <w:b/>
              </w:rPr>
              <w:t xml:space="preserve">стальных </w:t>
            </w:r>
          </w:p>
          <w:p w14:paraId="5CDF35D9" w14:textId="77777777" w:rsidR="00FC22F8" w:rsidRPr="007B5F3B" w:rsidRDefault="00FC22F8" w:rsidP="00425EDC">
            <w:pPr>
              <w:spacing w:line="192" w:lineRule="auto"/>
              <w:ind w:right="-108"/>
              <w:rPr>
                <w:b/>
              </w:rPr>
            </w:pPr>
            <w:r w:rsidRPr="00560F3B">
              <w:rPr>
                <w:b/>
              </w:rPr>
              <w:t>конструкций</w:t>
            </w:r>
          </w:p>
        </w:tc>
        <w:tc>
          <w:tcPr>
            <w:tcW w:w="1984" w:type="dxa"/>
            <w:tcBorders>
              <w:top w:val="single" w:sz="4" w:space="0" w:color="000000"/>
              <w:left w:val="single" w:sz="4" w:space="0" w:color="000000"/>
              <w:bottom w:val="single" w:sz="4" w:space="0" w:color="000000"/>
              <w:right w:val="single" w:sz="4" w:space="0" w:color="000000"/>
            </w:tcBorders>
            <w:hideMark/>
          </w:tcPr>
          <w:p w14:paraId="7A21B16D" w14:textId="77777777" w:rsidR="00FC22F8" w:rsidRPr="00FC22F8" w:rsidRDefault="00FC22F8" w:rsidP="00FC22F8">
            <w:pPr>
              <w:spacing w:line="180" w:lineRule="auto"/>
              <w:ind w:right="-108"/>
            </w:pPr>
            <w:r w:rsidRPr="00FC22F8">
              <w:t xml:space="preserve">СН 1.03.01-2019 </w:t>
            </w:r>
          </w:p>
          <w:p w14:paraId="79A09C81" w14:textId="77777777" w:rsidR="00FC22F8" w:rsidRPr="00FC22F8" w:rsidRDefault="00FC22F8" w:rsidP="00FC22F8">
            <w:pPr>
              <w:spacing w:line="180" w:lineRule="auto"/>
              <w:ind w:right="-108"/>
            </w:pPr>
            <w:r w:rsidRPr="00FC22F8">
              <w:t>СП 1.03.10-2023</w:t>
            </w:r>
          </w:p>
          <w:p w14:paraId="21A0EF16" w14:textId="77777777" w:rsidR="00FC22F8" w:rsidRPr="004A4447" w:rsidRDefault="00FC22F8" w:rsidP="00FC22F8">
            <w:pPr>
              <w:spacing w:line="180" w:lineRule="auto"/>
              <w:ind w:right="-108"/>
            </w:pPr>
          </w:p>
        </w:tc>
        <w:tc>
          <w:tcPr>
            <w:tcW w:w="4111" w:type="dxa"/>
            <w:tcBorders>
              <w:top w:val="single" w:sz="4" w:space="0" w:color="000000"/>
              <w:left w:val="single" w:sz="4" w:space="0" w:color="000000"/>
              <w:bottom w:val="single" w:sz="4" w:space="0" w:color="000000"/>
              <w:right w:val="single" w:sz="4" w:space="0" w:color="000000"/>
            </w:tcBorders>
            <w:hideMark/>
          </w:tcPr>
          <w:p w14:paraId="3600D9F6" w14:textId="77777777" w:rsidR="00FC22F8" w:rsidRPr="00FC22F8" w:rsidRDefault="00FC22F8" w:rsidP="00FC22F8">
            <w:pPr>
              <w:spacing w:line="192" w:lineRule="auto"/>
              <w:ind w:right="-108"/>
            </w:pPr>
            <w:r w:rsidRPr="00FC22F8">
              <w:t>Подготовительные работы</w:t>
            </w:r>
          </w:p>
          <w:p w14:paraId="59B68A55" w14:textId="77777777" w:rsidR="00FC22F8" w:rsidRPr="00FC22F8" w:rsidRDefault="00FC22F8" w:rsidP="00FC22F8">
            <w:pPr>
              <w:spacing w:line="192" w:lineRule="auto"/>
              <w:ind w:right="-108"/>
            </w:pPr>
            <w:r w:rsidRPr="00FC22F8">
              <w:t>Укрупнительная сборка конструкций</w:t>
            </w:r>
          </w:p>
          <w:p w14:paraId="4AE5C229" w14:textId="77777777" w:rsidR="00FC22F8" w:rsidRPr="00FC22F8" w:rsidRDefault="00FC22F8" w:rsidP="00FC22F8">
            <w:pPr>
              <w:spacing w:line="192" w:lineRule="auto"/>
              <w:ind w:right="-108"/>
            </w:pPr>
            <w:r w:rsidRPr="00FC22F8">
              <w:t>Монтаж колонн</w:t>
            </w:r>
          </w:p>
          <w:p w14:paraId="6B566C38" w14:textId="77777777" w:rsidR="00FC22F8" w:rsidRPr="00FC22F8" w:rsidRDefault="00FC22F8" w:rsidP="00FC22F8">
            <w:pPr>
              <w:spacing w:line="192" w:lineRule="auto"/>
              <w:ind w:right="-108"/>
            </w:pPr>
            <w:r w:rsidRPr="00FC22F8">
              <w:t>Монтаж подкрановых балок</w:t>
            </w:r>
          </w:p>
          <w:p w14:paraId="6D828B90" w14:textId="77777777" w:rsidR="00FC22F8" w:rsidRPr="00FC22F8" w:rsidRDefault="00FC22F8" w:rsidP="00FC22F8">
            <w:pPr>
              <w:spacing w:line="192" w:lineRule="auto"/>
              <w:ind w:right="-108"/>
            </w:pPr>
            <w:r w:rsidRPr="00FC22F8">
              <w:t>Монтаж конструкций покрытия</w:t>
            </w:r>
          </w:p>
          <w:p w14:paraId="443110D1" w14:textId="77777777" w:rsidR="00FC22F8" w:rsidRPr="00FC22F8" w:rsidRDefault="00FC22F8" w:rsidP="00FC22F8">
            <w:pPr>
              <w:spacing w:line="192" w:lineRule="auto"/>
              <w:ind w:right="-108"/>
            </w:pPr>
            <w:r w:rsidRPr="00FC22F8">
              <w:t>Сборка и закрепление монтажных соединений констру</w:t>
            </w:r>
            <w:r w:rsidRPr="00FC22F8">
              <w:t>к</w:t>
            </w:r>
            <w:r w:rsidRPr="00FC22F8">
              <w:t>ций на болтах без контролируемого натяжения</w:t>
            </w:r>
          </w:p>
          <w:p w14:paraId="295F055B" w14:textId="77777777" w:rsidR="00FC22F8" w:rsidRPr="00FC22F8" w:rsidRDefault="00FC22F8" w:rsidP="00FC22F8">
            <w:pPr>
              <w:spacing w:line="192" w:lineRule="auto"/>
              <w:ind w:right="-108"/>
            </w:pPr>
            <w:r w:rsidRPr="00FC22F8">
              <w:t xml:space="preserve">Сборка и закрепление монтажных соединений </w:t>
            </w:r>
          </w:p>
          <w:p w14:paraId="3D5D4F52" w14:textId="77777777" w:rsidR="00FC22F8" w:rsidRPr="00FC22F8" w:rsidRDefault="00FC22F8" w:rsidP="00FC22F8">
            <w:pPr>
              <w:spacing w:line="192" w:lineRule="auto"/>
              <w:ind w:right="-108"/>
            </w:pPr>
            <w:r w:rsidRPr="00FC22F8">
              <w:t>констру</w:t>
            </w:r>
            <w:r w:rsidRPr="00FC22F8">
              <w:t>к</w:t>
            </w:r>
            <w:r w:rsidRPr="00FC22F8">
              <w:t xml:space="preserve">ций на высокопрочных болтах с </w:t>
            </w:r>
          </w:p>
          <w:p w14:paraId="3FB8DFC5" w14:textId="77777777" w:rsidR="00FC22F8" w:rsidRPr="00FC22F8" w:rsidRDefault="00FC22F8" w:rsidP="00FC22F8">
            <w:pPr>
              <w:spacing w:line="192" w:lineRule="auto"/>
              <w:ind w:right="-108"/>
            </w:pPr>
            <w:r w:rsidRPr="00FC22F8">
              <w:t>контролируемым натяжением</w:t>
            </w:r>
          </w:p>
          <w:p w14:paraId="326D6062" w14:textId="77777777" w:rsidR="00FC22F8" w:rsidRPr="00FC22F8" w:rsidRDefault="00FC22F8" w:rsidP="00FC22F8">
            <w:pPr>
              <w:spacing w:line="192" w:lineRule="auto"/>
              <w:ind w:right="-108"/>
            </w:pPr>
            <w:r w:rsidRPr="00FC22F8">
              <w:t xml:space="preserve">Сборка и закрепление монтажных соединений на </w:t>
            </w:r>
          </w:p>
          <w:p w14:paraId="291764F2" w14:textId="77777777" w:rsidR="00FC22F8" w:rsidRPr="00FC22F8" w:rsidRDefault="00FC22F8" w:rsidP="00FC22F8">
            <w:pPr>
              <w:spacing w:line="192" w:lineRule="auto"/>
              <w:ind w:right="-108"/>
            </w:pPr>
            <w:r w:rsidRPr="00FC22F8">
              <w:t>высок</w:t>
            </w:r>
            <w:r w:rsidRPr="00FC22F8">
              <w:t>о</w:t>
            </w:r>
            <w:r w:rsidRPr="00FC22F8">
              <w:t>прочных дюбелях и самонарезающих винтах</w:t>
            </w:r>
          </w:p>
          <w:p w14:paraId="01886D7C" w14:textId="77777777" w:rsidR="00FC22F8" w:rsidRPr="00FC22F8" w:rsidRDefault="00FC22F8" w:rsidP="00FC22F8">
            <w:pPr>
              <w:spacing w:line="192" w:lineRule="auto"/>
              <w:ind w:right="-108"/>
            </w:pPr>
            <w:r w:rsidRPr="00FC22F8">
              <w:t xml:space="preserve">Монтаж стальных конструкций одноэтажных и </w:t>
            </w:r>
          </w:p>
          <w:p w14:paraId="69DCF228" w14:textId="77777777" w:rsidR="00FC22F8" w:rsidRPr="00FC22F8" w:rsidRDefault="00FC22F8" w:rsidP="00425EDC">
            <w:pPr>
              <w:spacing w:line="192" w:lineRule="auto"/>
              <w:ind w:right="-108"/>
            </w:pPr>
            <w:r w:rsidRPr="00FC22F8">
              <w:t>мног</w:t>
            </w:r>
            <w:r w:rsidRPr="00FC22F8">
              <w:t>о</w:t>
            </w:r>
            <w:r w:rsidRPr="00FC22F8">
              <w:t>этажных зданий</w:t>
            </w:r>
          </w:p>
        </w:tc>
        <w:tc>
          <w:tcPr>
            <w:tcW w:w="1418" w:type="dxa"/>
            <w:tcBorders>
              <w:top w:val="single" w:sz="4" w:space="0" w:color="000000"/>
              <w:left w:val="single" w:sz="4" w:space="0" w:color="000000"/>
              <w:bottom w:val="single" w:sz="4" w:space="0" w:color="000000"/>
              <w:right w:val="single" w:sz="4" w:space="0" w:color="000000"/>
            </w:tcBorders>
            <w:hideMark/>
          </w:tcPr>
          <w:p w14:paraId="5C42C6A4" w14:textId="77777777" w:rsidR="00FC22F8" w:rsidRPr="00FC22F8" w:rsidRDefault="00FC22F8" w:rsidP="00FC22F8">
            <w:pPr>
              <w:spacing w:line="192" w:lineRule="auto"/>
              <w:ind w:right="-108"/>
            </w:pPr>
            <w:r w:rsidRPr="00FC22F8">
              <w:t>СП 1.03.10-2023</w:t>
            </w:r>
          </w:p>
        </w:tc>
      </w:tr>
      <w:tr w:rsidR="00FC22F8" w:rsidRPr="007B5F3B" w14:paraId="1B82768D" w14:textId="77777777" w:rsidTr="00FC22F8">
        <w:tc>
          <w:tcPr>
            <w:tcW w:w="1985" w:type="dxa"/>
            <w:tcBorders>
              <w:top w:val="single" w:sz="4" w:space="0" w:color="000000"/>
              <w:left w:val="single" w:sz="4" w:space="0" w:color="000000"/>
              <w:bottom w:val="single" w:sz="4" w:space="0" w:color="000000"/>
              <w:right w:val="single" w:sz="4" w:space="0" w:color="000000"/>
            </w:tcBorders>
            <w:hideMark/>
          </w:tcPr>
          <w:p w14:paraId="7F05AC71" w14:textId="77777777" w:rsidR="00FC22F8" w:rsidRPr="00560F3B" w:rsidRDefault="00FC22F8" w:rsidP="00425EDC">
            <w:pPr>
              <w:spacing w:line="192" w:lineRule="auto"/>
              <w:ind w:right="-108"/>
              <w:rPr>
                <w:b/>
              </w:rPr>
            </w:pPr>
            <w:r w:rsidRPr="00560F3B">
              <w:rPr>
                <w:b/>
              </w:rPr>
              <w:t xml:space="preserve">Устройство </w:t>
            </w:r>
          </w:p>
          <w:p w14:paraId="17B5644A" w14:textId="77777777" w:rsidR="00FC22F8" w:rsidRPr="007B5F3B" w:rsidRDefault="00FC22F8" w:rsidP="00425EDC">
            <w:pPr>
              <w:spacing w:line="192" w:lineRule="auto"/>
              <w:ind w:right="-108"/>
              <w:rPr>
                <w:b/>
              </w:rPr>
            </w:pPr>
            <w:r w:rsidRPr="00560F3B">
              <w:rPr>
                <w:b/>
              </w:rPr>
              <w:t>кровель</w:t>
            </w:r>
          </w:p>
        </w:tc>
        <w:tc>
          <w:tcPr>
            <w:tcW w:w="1984" w:type="dxa"/>
            <w:tcBorders>
              <w:top w:val="single" w:sz="4" w:space="0" w:color="000000"/>
              <w:left w:val="single" w:sz="4" w:space="0" w:color="000000"/>
              <w:bottom w:val="single" w:sz="4" w:space="0" w:color="000000"/>
              <w:right w:val="single" w:sz="4" w:space="0" w:color="000000"/>
            </w:tcBorders>
            <w:hideMark/>
          </w:tcPr>
          <w:p w14:paraId="24D51A77" w14:textId="77777777" w:rsidR="00FC22F8" w:rsidRPr="00FC22F8" w:rsidRDefault="00FC22F8" w:rsidP="00FC22F8">
            <w:pPr>
              <w:spacing w:line="180" w:lineRule="auto"/>
              <w:ind w:right="-108"/>
            </w:pPr>
            <w:r w:rsidRPr="00FC22F8">
              <w:t xml:space="preserve">СН 5.08.01-2019 </w:t>
            </w:r>
          </w:p>
          <w:p w14:paraId="1E6507D2" w14:textId="77777777" w:rsidR="00FC22F8" w:rsidRPr="004A4447" w:rsidRDefault="00FC22F8" w:rsidP="00FC22F8">
            <w:pPr>
              <w:spacing w:line="180" w:lineRule="auto"/>
              <w:ind w:right="-108"/>
            </w:pPr>
          </w:p>
        </w:tc>
        <w:tc>
          <w:tcPr>
            <w:tcW w:w="4111" w:type="dxa"/>
            <w:tcBorders>
              <w:top w:val="single" w:sz="4" w:space="0" w:color="000000"/>
              <w:left w:val="single" w:sz="4" w:space="0" w:color="000000"/>
              <w:bottom w:val="single" w:sz="4" w:space="0" w:color="000000"/>
              <w:right w:val="single" w:sz="4" w:space="0" w:color="000000"/>
            </w:tcBorders>
            <w:hideMark/>
          </w:tcPr>
          <w:p w14:paraId="24E9CCCC" w14:textId="77777777" w:rsidR="00FC22F8" w:rsidRPr="00FC22F8" w:rsidRDefault="00FC22F8" w:rsidP="00FC22F8">
            <w:pPr>
              <w:spacing w:line="192" w:lineRule="auto"/>
              <w:ind w:right="-108"/>
            </w:pPr>
            <w:r w:rsidRPr="00FC22F8">
              <w:t>Битумно-полимерные рулонные и мастичные кровли.</w:t>
            </w:r>
          </w:p>
          <w:p w14:paraId="386268DB" w14:textId="77777777" w:rsidR="00FC22F8" w:rsidRPr="00FC22F8" w:rsidRDefault="00FC22F8" w:rsidP="00FC22F8">
            <w:pPr>
              <w:spacing w:line="192" w:lineRule="auto"/>
              <w:ind w:right="-108"/>
            </w:pPr>
            <w:r w:rsidRPr="00FC22F8">
              <w:t>Кровли из мелкоштучных материалов.</w:t>
            </w:r>
          </w:p>
          <w:p w14:paraId="325D5C9F" w14:textId="77777777" w:rsidR="00FC22F8" w:rsidRPr="00FC22F8" w:rsidRDefault="00FC22F8" w:rsidP="00FC22F8">
            <w:pPr>
              <w:spacing w:line="192" w:lineRule="auto"/>
              <w:ind w:right="-108"/>
            </w:pPr>
            <w:r w:rsidRPr="00FC22F8">
              <w:t>Кровли из битумно-полимерных волнистых кровел</w:t>
            </w:r>
            <w:r w:rsidRPr="00FC22F8">
              <w:t>ь</w:t>
            </w:r>
            <w:r w:rsidRPr="00FC22F8">
              <w:t>ных и асбестоцементных волнистых листов.</w:t>
            </w:r>
          </w:p>
          <w:p w14:paraId="42B7090B" w14:textId="77777777" w:rsidR="00FC22F8" w:rsidRPr="00FC22F8" w:rsidRDefault="00FC22F8" w:rsidP="00FC22F8">
            <w:pPr>
              <w:spacing w:line="192" w:lineRule="auto"/>
              <w:ind w:right="-108"/>
            </w:pPr>
            <w:r w:rsidRPr="00FC22F8">
              <w:t>Кровли из листовой стали, меди, металличе</w:t>
            </w:r>
            <w:r w:rsidRPr="00FC22F8">
              <w:lastRenderedPageBreak/>
              <w:t xml:space="preserve">ского </w:t>
            </w:r>
          </w:p>
          <w:p w14:paraId="02E2B734" w14:textId="77777777" w:rsidR="00FC22F8" w:rsidRPr="00FC22F8" w:rsidRDefault="00FC22F8" w:rsidP="00FC22F8">
            <w:pPr>
              <w:spacing w:line="192" w:lineRule="auto"/>
              <w:ind w:right="-108"/>
            </w:pPr>
            <w:r w:rsidRPr="00FC22F8">
              <w:t>профилированного настила и металлической черепицы.</w:t>
            </w:r>
          </w:p>
          <w:p w14:paraId="4E9AEEF3" w14:textId="77777777" w:rsidR="00FC22F8" w:rsidRPr="00FC22F8" w:rsidRDefault="00FC22F8" w:rsidP="00425EDC">
            <w:pPr>
              <w:spacing w:line="192" w:lineRule="auto"/>
              <w:ind w:right="-108"/>
            </w:pPr>
            <w:r w:rsidRPr="00FC22F8">
              <w:t>Кровли из светопрозрачных материалов.</w:t>
            </w:r>
          </w:p>
        </w:tc>
        <w:tc>
          <w:tcPr>
            <w:tcW w:w="1418" w:type="dxa"/>
            <w:tcBorders>
              <w:top w:val="single" w:sz="4" w:space="0" w:color="000000"/>
              <w:left w:val="single" w:sz="4" w:space="0" w:color="000000"/>
              <w:bottom w:val="single" w:sz="4" w:space="0" w:color="000000"/>
              <w:right w:val="single" w:sz="4" w:space="0" w:color="000000"/>
            </w:tcBorders>
            <w:hideMark/>
          </w:tcPr>
          <w:p w14:paraId="28CDCECD" w14:textId="77777777" w:rsidR="00FC22F8" w:rsidRPr="00FC22F8" w:rsidRDefault="00FC22F8" w:rsidP="00FC22F8">
            <w:pPr>
              <w:spacing w:line="192" w:lineRule="auto"/>
              <w:ind w:right="-108"/>
            </w:pPr>
            <w:r w:rsidRPr="00FC22F8">
              <w:lastRenderedPageBreak/>
              <w:t>СП 1.03.05-2023</w:t>
            </w:r>
          </w:p>
          <w:p w14:paraId="7A8355E0" w14:textId="77777777" w:rsidR="00FC22F8" w:rsidRPr="00FC22F8" w:rsidRDefault="00FC22F8" w:rsidP="00FC22F8">
            <w:pPr>
              <w:spacing w:line="192" w:lineRule="auto"/>
              <w:ind w:right="-108"/>
            </w:pPr>
          </w:p>
        </w:tc>
      </w:tr>
      <w:tr w:rsidR="00FC22F8" w:rsidRPr="007B5F3B" w14:paraId="0B9D1BB2" w14:textId="77777777" w:rsidTr="00FC22F8">
        <w:tc>
          <w:tcPr>
            <w:tcW w:w="1985" w:type="dxa"/>
            <w:tcBorders>
              <w:top w:val="single" w:sz="4" w:space="0" w:color="000000"/>
              <w:left w:val="single" w:sz="4" w:space="0" w:color="000000"/>
              <w:bottom w:val="single" w:sz="4" w:space="0" w:color="000000"/>
              <w:right w:val="single" w:sz="4" w:space="0" w:color="000000"/>
            </w:tcBorders>
            <w:hideMark/>
          </w:tcPr>
          <w:p w14:paraId="770AC295" w14:textId="77777777" w:rsidR="00FC22F8" w:rsidRPr="00560F3B" w:rsidRDefault="00FC22F8" w:rsidP="00425EDC">
            <w:pPr>
              <w:spacing w:line="192" w:lineRule="auto"/>
              <w:ind w:right="-108"/>
              <w:rPr>
                <w:b/>
              </w:rPr>
            </w:pPr>
            <w:r w:rsidRPr="00560F3B">
              <w:rPr>
                <w:b/>
              </w:rPr>
              <w:t xml:space="preserve">Устройство </w:t>
            </w:r>
          </w:p>
          <w:p w14:paraId="72D7B348" w14:textId="77777777" w:rsidR="00FC22F8" w:rsidRPr="00560F3B" w:rsidRDefault="00FC22F8" w:rsidP="00425EDC">
            <w:pPr>
              <w:spacing w:line="192" w:lineRule="auto"/>
              <w:ind w:right="-108"/>
              <w:rPr>
                <w:b/>
              </w:rPr>
            </w:pPr>
            <w:r w:rsidRPr="00560F3B">
              <w:rPr>
                <w:b/>
              </w:rPr>
              <w:t xml:space="preserve">изоляционных </w:t>
            </w:r>
          </w:p>
          <w:p w14:paraId="5805B363" w14:textId="77777777" w:rsidR="00FC22F8" w:rsidRPr="007B5F3B" w:rsidRDefault="00FC22F8" w:rsidP="00425EDC">
            <w:pPr>
              <w:spacing w:line="192" w:lineRule="auto"/>
              <w:ind w:right="-108"/>
              <w:rPr>
                <w:b/>
              </w:rPr>
            </w:pPr>
            <w:r w:rsidRPr="00560F3B">
              <w:rPr>
                <w:b/>
              </w:rPr>
              <w:t>покрытий</w:t>
            </w:r>
          </w:p>
        </w:tc>
        <w:tc>
          <w:tcPr>
            <w:tcW w:w="1984" w:type="dxa"/>
            <w:tcBorders>
              <w:top w:val="single" w:sz="4" w:space="0" w:color="000000"/>
              <w:left w:val="single" w:sz="4" w:space="0" w:color="000000"/>
              <w:bottom w:val="single" w:sz="4" w:space="0" w:color="000000"/>
              <w:right w:val="single" w:sz="4" w:space="0" w:color="000000"/>
            </w:tcBorders>
            <w:hideMark/>
          </w:tcPr>
          <w:p w14:paraId="6DBFBBE6" w14:textId="77777777" w:rsidR="00FC22F8" w:rsidRPr="00FC22F8" w:rsidRDefault="00FC22F8" w:rsidP="00FC22F8">
            <w:pPr>
              <w:spacing w:line="180" w:lineRule="auto"/>
              <w:ind w:right="-108"/>
            </w:pPr>
            <w:r w:rsidRPr="00FC22F8">
              <w:t xml:space="preserve">ТКП 45-5.08-75-2007 </w:t>
            </w:r>
          </w:p>
          <w:p w14:paraId="6F9845B6" w14:textId="77777777" w:rsidR="00FC22F8" w:rsidRPr="004A4447" w:rsidRDefault="00FC22F8" w:rsidP="00FC22F8">
            <w:pPr>
              <w:spacing w:line="180" w:lineRule="auto"/>
              <w:ind w:right="-108"/>
            </w:pPr>
          </w:p>
        </w:tc>
        <w:tc>
          <w:tcPr>
            <w:tcW w:w="4111" w:type="dxa"/>
            <w:tcBorders>
              <w:top w:val="single" w:sz="4" w:space="0" w:color="000000"/>
              <w:left w:val="single" w:sz="4" w:space="0" w:color="000000"/>
              <w:bottom w:val="single" w:sz="4" w:space="0" w:color="000000"/>
              <w:right w:val="single" w:sz="4" w:space="0" w:color="000000"/>
            </w:tcBorders>
            <w:hideMark/>
          </w:tcPr>
          <w:p w14:paraId="3FB74B55" w14:textId="77777777" w:rsidR="00FC22F8" w:rsidRPr="00FC22F8" w:rsidRDefault="00FC22F8" w:rsidP="00FC22F8">
            <w:pPr>
              <w:spacing w:line="192" w:lineRule="auto"/>
              <w:ind w:right="-108"/>
            </w:pPr>
            <w:r w:rsidRPr="00FC22F8">
              <w:t>Устройство гидроизоляции из рулонных матер</w:t>
            </w:r>
            <w:r w:rsidRPr="00FC22F8">
              <w:t>и</w:t>
            </w:r>
            <w:r w:rsidRPr="00FC22F8">
              <w:t>алов.</w:t>
            </w:r>
          </w:p>
          <w:p w14:paraId="75D1CB3A" w14:textId="77777777" w:rsidR="00FC22F8" w:rsidRPr="00FC22F8" w:rsidRDefault="00FC22F8" w:rsidP="00FC22F8">
            <w:pPr>
              <w:spacing w:line="192" w:lineRule="auto"/>
              <w:ind w:right="-108"/>
            </w:pPr>
            <w:r w:rsidRPr="00FC22F8">
              <w:t xml:space="preserve">Устройство окрасочной гидроизоляции (битумной, </w:t>
            </w:r>
          </w:p>
          <w:p w14:paraId="0C6E57A0" w14:textId="77777777" w:rsidR="00FC22F8" w:rsidRPr="00FC22F8" w:rsidRDefault="00FC22F8" w:rsidP="00FC22F8">
            <w:pPr>
              <w:spacing w:line="192" w:lineRule="auto"/>
              <w:ind w:right="-108"/>
            </w:pPr>
            <w:r w:rsidRPr="00FC22F8">
              <w:t xml:space="preserve">лакокрасочной, полимерной, битумно-полимерной, </w:t>
            </w:r>
          </w:p>
          <w:p w14:paraId="002449CE" w14:textId="77777777" w:rsidR="00FC22F8" w:rsidRPr="00FC22F8" w:rsidRDefault="00FC22F8" w:rsidP="00FC22F8">
            <w:pPr>
              <w:spacing w:line="192" w:lineRule="auto"/>
              <w:ind w:right="-108"/>
            </w:pPr>
            <w:r w:rsidRPr="00FC22F8">
              <w:t>полимерцементной).</w:t>
            </w:r>
          </w:p>
          <w:p w14:paraId="0B300B8D" w14:textId="77777777" w:rsidR="00FC22F8" w:rsidRPr="00FC22F8" w:rsidRDefault="00FC22F8" w:rsidP="00FC22F8">
            <w:pPr>
              <w:spacing w:line="192" w:lineRule="auto"/>
              <w:ind w:right="-108"/>
            </w:pPr>
            <w:r w:rsidRPr="00FC22F8">
              <w:t xml:space="preserve">Устройство гидроизоляции из цементных растворов, </w:t>
            </w:r>
          </w:p>
          <w:p w14:paraId="4D37DE0A" w14:textId="77777777" w:rsidR="00FC22F8" w:rsidRPr="00FC22F8" w:rsidRDefault="00FC22F8" w:rsidP="00FC22F8">
            <w:pPr>
              <w:spacing w:line="192" w:lineRule="auto"/>
              <w:ind w:right="-108"/>
            </w:pPr>
            <w:r w:rsidRPr="00FC22F8">
              <w:t>гор</w:t>
            </w:r>
            <w:r w:rsidRPr="00FC22F8">
              <w:t>я</w:t>
            </w:r>
            <w:r w:rsidRPr="00FC22F8">
              <w:t>чих асфальтовых смесей и литой гидроизоляции.</w:t>
            </w:r>
          </w:p>
          <w:p w14:paraId="734E083A" w14:textId="77777777" w:rsidR="00FC22F8" w:rsidRPr="00FC22F8" w:rsidRDefault="00FC22F8" w:rsidP="00FC22F8">
            <w:pPr>
              <w:spacing w:line="192" w:lineRule="auto"/>
              <w:ind w:right="-108"/>
            </w:pPr>
            <w:r w:rsidRPr="00FC22F8">
              <w:t>Устройство гидроизоляции из металлических листов.</w:t>
            </w:r>
          </w:p>
          <w:p w14:paraId="139E8B7D" w14:textId="77777777" w:rsidR="00FC22F8" w:rsidRPr="00FC22F8" w:rsidRDefault="00FC22F8" w:rsidP="00FC22F8">
            <w:pPr>
              <w:spacing w:line="192" w:lineRule="auto"/>
              <w:ind w:right="-108"/>
            </w:pPr>
            <w:r w:rsidRPr="00FC22F8">
              <w:t xml:space="preserve">Устройство гидроизоляции из полимерных листовых </w:t>
            </w:r>
          </w:p>
          <w:p w14:paraId="4459FBF9" w14:textId="77777777" w:rsidR="00FC22F8" w:rsidRPr="00FC22F8" w:rsidRDefault="00FC22F8" w:rsidP="00FC22F8">
            <w:pPr>
              <w:spacing w:line="192" w:lineRule="auto"/>
              <w:ind w:right="-108"/>
            </w:pPr>
            <w:r w:rsidRPr="00FC22F8">
              <w:t>м</w:t>
            </w:r>
            <w:r w:rsidRPr="00FC22F8">
              <w:t>а</w:t>
            </w:r>
            <w:r w:rsidRPr="00FC22F8">
              <w:t>териалов.</w:t>
            </w:r>
          </w:p>
          <w:p w14:paraId="4B2456D3" w14:textId="77777777" w:rsidR="00FC22F8" w:rsidRPr="00FC22F8" w:rsidRDefault="00FC22F8" w:rsidP="00FC22F8">
            <w:pPr>
              <w:spacing w:line="192" w:lineRule="auto"/>
              <w:ind w:right="-108"/>
            </w:pPr>
            <w:r w:rsidRPr="00FC22F8">
              <w:t xml:space="preserve">Устройство сопряжения изоляции с инженерными </w:t>
            </w:r>
          </w:p>
          <w:p w14:paraId="4C23AE8C" w14:textId="77777777" w:rsidR="00FC22F8" w:rsidRPr="00FC22F8" w:rsidRDefault="00FC22F8" w:rsidP="00FC22F8">
            <w:pPr>
              <w:spacing w:line="192" w:lineRule="auto"/>
              <w:ind w:right="-108"/>
            </w:pPr>
            <w:r w:rsidRPr="00FC22F8">
              <w:t>комм</w:t>
            </w:r>
            <w:r w:rsidRPr="00FC22F8">
              <w:t>у</w:t>
            </w:r>
            <w:r w:rsidRPr="00FC22F8">
              <w:t>никациями.</w:t>
            </w:r>
          </w:p>
          <w:p w14:paraId="0FEC1F28" w14:textId="77777777" w:rsidR="00FC22F8" w:rsidRPr="00FC22F8" w:rsidRDefault="00FC22F8" w:rsidP="00FC22F8">
            <w:pPr>
              <w:spacing w:line="192" w:lineRule="auto"/>
              <w:ind w:right="-108"/>
            </w:pPr>
            <w:r w:rsidRPr="00FC22F8">
              <w:t xml:space="preserve">Устройство сопряжений </w:t>
            </w:r>
          </w:p>
          <w:p w14:paraId="70740364" w14:textId="77777777" w:rsidR="00FC22F8" w:rsidRPr="00FC22F8" w:rsidRDefault="00FC22F8" w:rsidP="00FC22F8">
            <w:pPr>
              <w:spacing w:line="192" w:lineRule="auto"/>
              <w:ind w:right="-108"/>
            </w:pPr>
            <w:r w:rsidRPr="00FC22F8">
              <w:t>различных видов гидроизоляции.</w:t>
            </w:r>
          </w:p>
          <w:p w14:paraId="2DB30692" w14:textId="77777777" w:rsidR="00FC22F8" w:rsidRPr="00FC22F8" w:rsidRDefault="00FC22F8" w:rsidP="00FC22F8">
            <w:pPr>
              <w:spacing w:line="192" w:lineRule="auto"/>
              <w:ind w:right="-108"/>
            </w:pPr>
            <w:r w:rsidRPr="00FC22F8">
              <w:t>Устройство защитных ограждений гидроизол</w:t>
            </w:r>
            <w:r w:rsidRPr="00FC22F8">
              <w:t>я</w:t>
            </w:r>
            <w:r w:rsidRPr="00FC22F8">
              <w:t>ции.</w:t>
            </w:r>
          </w:p>
          <w:p w14:paraId="480FD09A" w14:textId="77777777" w:rsidR="00FC22F8" w:rsidRPr="00FC22F8" w:rsidRDefault="00FC22F8" w:rsidP="00FC22F8">
            <w:pPr>
              <w:spacing w:line="192" w:lineRule="auto"/>
              <w:ind w:right="-108"/>
            </w:pPr>
            <w:r w:rsidRPr="00FC22F8">
              <w:t>Устройство тепло- и звукоизол</w:t>
            </w:r>
            <w:r w:rsidRPr="00FC22F8">
              <w:t>я</w:t>
            </w:r>
            <w:r w:rsidRPr="00FC22F8">
              <w:t xml:space="preserve">ции из плит и сыпучих </w:t>
            </w:r>
          </w:p>
          <w:p w14:paraId="21C27B50" w14:textId="77777777" w:rsidR="00FC22F8" w:rsidRPr="00FC22F8" w:rsidRDefault="00FC22F8" w:rsidP="00425EDC">
            <w:pPr>
              <w:spacing w:line="192" w:lineRule="auto"/>
              <w:ind w:right="-108"/>
            </w:pPr>
            <w:r w:rsidRPr="00FC22F8">
              <w:t>материалов.</w:t>
            </w:r>
          </w:p>
        </w:tc>
        <w:tc>
          <w:tcPr>
            <w:tcW w:w="1418" w:type="dxa"/>
            <w:tcBorders>
              <w:top w:val="single" w:sz="4" w:space="0" w:color="000000"/>
              <w:left w:val="single" w:sz="4" w:space="0" w:color="000000"/>
              <w:bottom w:val="single" w:sz="4" w:space="0" w:color="000000"/>
              <w:right w:val="single" w:sz="4" w:space="0" w:color="000000"/>
            </w:tcBorders>
            <w:hideMark/>
          </w:tcPr>
          <w:p w14:paraId="3D017DF6" w14:textId="77777777" w:rsidR="00FC22F8" w:rsidRPr="00FC22F8" w:rsidRDefault="00FC22F8" w:rsidP="00FC22F8">
            <w:pPr>
              <w:spacing w:line="192" w:lineRule="auto"/>
              <w:ind w:right="-108"/>
            </w:pPr>
            <w:r w:rsidRPr="00FC22F8">
              <w:t xml:space="preserve">СТБ 1846-2008 </w:t>
            </w:r>
          </w:p>
          <w:p w14:paraId="7D4A0E4C" w14:textId="77777777" w:rsidR="00FC22F8" w:rsidRPr="00FC22F8" w:rsidRDefault="00FC22F8" w:rsidP="00FC22F8">
            <w:pPr>
              <w:spacing w:line="192" w:lineRule="auto"/>
              <w:ind w:right="-108"/>
            </w:pPr>
          </w:p>
          <w:p w14:paraId="1D1361D6" w14:textId="77777777" w:rsidR="00FC22F8" w:rsidRPr="00FC22F8" w:rsidRDefault="00FC22F8" w:rsidP="00FC22F8">
            <w:pPr>
              <w:spacing w:line="192" w:lineRule="auto"/>
              <w:ind w:right="-108"/>
            </w:pPr>
          </w:p>
        </w:tc>
      </w:tr>
      <w:tr w:rsidR="00FC22F8" w:rsidRPr="00D41F07" w14:paraId="19CF6ED6" w14:textId="77777777" w:rsidTr="00FC22F8">
        <w:tc>
          <w:tcPr>
            <w:tcW w:w="1985" w:type="dxa"/>
            <w:tcBorders>
              <w:top w:val="single" w:sz="4" w:space="0" w:color="000000"/>
              <w:left w:val="single" w:sz="4" w:space="0" w:color="000000"/>
              <w:bottom w:val="single" w:sz="4" w:space="0" w:color="000000"/>
              <w:right w:val="single" w:sz="4" w:space="0" w:color="000000"/>
            </w:tcBorders>
            <w:hideMark/>
          </w:tcPr>
          <w:p w14:paraId="253C440C" w14:textId="77777777" w:rsidR="00FC22F8" w:rsidRPr="002D5DA5" w:rsidRDefault="00FC22F8" w:rsidP="00425EDC">
            <w:pPr>
              <w:spacing w:line="192" w:lineRule="auto"/>
              <w:ind w:right="-108"/>
              <w:rPr>
                <w:b/>
              </w:rPr>
            </w:pPr>
            <w:r w:rsidRPr="002D5DA5">
              <w:rPr>
                <w:b/>
              </w:rPr>
              <w:t xml:space="preserve">Отделочные </w:t>
            </w:r>
          </w:p>
          <w:p w14:paraId="140B45AC" w14:textId="77777777" w:rsidR="00FC22F8" w:rsidRPr="00560F3B" w:rsidRDefault="00FC22F8" w:rsidP="00425EDC">
            <w:pPr>
              <w:spacing w:line="192" w:lineRule="auto"/>
              <w:ind w:right="-108"/>
              <w:rPr>
                <w:b/>
              </w:rPr>
            </w:pPr>
            <w:r w:rsidRPr="002D5DA5">
              <w:rPr>
                <w:b/>
              </w:rPr>
              <w:t>работы</w:t>
            </w:r>
          </w:p>
        </w:tc>
        <w:tc>
          <w:tcPr>
            <w:tcW w:w="1984" w:type="dxa"/>
            <w:tcBorders>
              <w:top w:val="single" w:sz="4" w:space="0" w:color="000000"/>
              <w:left w:val="single" w:sz="4" w:space="0" w:color="000000"/>
              <w:bottom w:val="single" w:sz="4" w:space="0" w:color="000000"/>
              <w:right w:val="single" w:sz="4" w:space="0" w:color="000000"/>
            </w:tcBorders>
            <w:hideMark/>
          </w:tcPr>
          <w:p w14:paraId="0F7C8BA3" w14:textId="77777777" w:rsidR="00FC22F8" w:rsidRPr="00FC22F8" w:rsidRDefault="00FC22F8" w:rsidP="00FC22F8">
            <w:pPr>
              <w:spacing w:line="180" w:lineRule="auto"/>
              <w:ind w:right="-108"/>
            </w:pPr>
            <w:r w:rsidRPr="00FC22F8">
              <w:t xml:space="preserve">СП </w:t>
            </w:r>
          </w:p>
          <w:p w14:paraId="3805AFE0" w14:textId="77777777" w:rsidR="00FC22F8" w:rsidRPr="00FC22F8" w:rsidRDefault="00FC22F8" w:rsidP="00FC22F8">
            <w:pPr>
              <w:spacing w:line="180" w:lineRule="auto"/>
              <w:ind w:right="-108"/>
            </w:pPr>
            <w:r w:rsidRPr="00FC22F8">
              <w:t>1.03.01-2019</w:t>
            </w:r>
          </w:p>
          <w:p w14:paraId="4D38FF0A" w14:textId="77777777" w:rsidR="00FC22F8" w:rsidRPr="00FC22F8" w:rsidRDefault="00FC22F8" w:rsidP="00FC22F8">
            <w:pPr>
              <w:spacing w:line="180" w:lineRule="auto"/>
              <w:ind w:right="-108"/>
            </w:pPr>
            <w:r w:rsidRPr="00FC22F8">
              <w:t xml:space="preserve">СП </w:t>
            </w:r>
          </w:p>
          <w:p w14:paraId="1E9CF43B" w14:textId="77777777" w:rsidR="00FC22F8" w:rsidRPr="00FC22F8" w:rsidRDefault="00FC22F8" w:rsidP="00FC22F8">
            <w:pPr>
              <w:spacing w:line="180" w:lineRule="auto"/>
              <w:ind w:right="-108"/>
            </w:pPr>
            <w:r w:rsidRPr="00FC22F8">
              <w:t>1.03.07-2023</w:t>
            </w:r>
          </w:p>
          <w:p w14:paraId="06524DDC" w14:textId="77777777" w:rsidR="00FC22F8" w:rsidRPr="00FC22F8" w:rsidRDefault="00FC22F8" w:rsidP="00FC22F8">
            <w:pPr>
              <w:spacing w:line="180" w:lineRule="auto"/>
              <w:ind w:right="-108"/>
            </w:pPr>
          </w:p>
        </w:tc>
        <w:tc>
          <w:tcPr>
            <w:tcW w:w="4111" w:type="dxa"/>
            <w:tcBorders>
              <w:top w:val="single" w:sz="4" w:space="0" w:color="000000"/>
              <w:left w:val="single" w:sz="4" w:space="0" w:color="000000"/>
              <w:bottom w:val="single" w:sz="4" w:space="0" w:color="000000"/>
              <w:right w:val="single" w:sz="4" w:space="0" w:color="000000"/>
            </w:tcBorders>
            <w:hideMark/>
          </w:tcPr>
          <w:p w14:paraId="1E819CE8" w14:textId="77777777" w:rsidR="00FC22F8" w:rsidRPr="00FC22F8" w:rsidRDefault="00FC22F8" w:rsidP="00FC22F8">
            <w:pPr>
              <w:spacing w:line="192" w:lineRule="auto"/>
              <w:ind w:right="-108"/>
            </w:pPr>
            <w:r w:rsidRPr="00FC22F8">
              <w:lastRenderedPageBreak/>
              <w:t>Штукатурные работы.</w:t>
            </w:r>
          </w:p>
          <w:p w14:paraId="6D6D3BA8" w14:textId="77777777" w:rsidR="00FC22F8" w:rsidRPr="00FC22F8" w:rsidRDefault="00FC22F8" w:rsidP="00FC22F8">
            <w:pPr>
              <w:spacing w:line="192" w:lineRule="auto"/>
              <w:ind w:right="-108"/>
            </w:pPr>
            <w:r w:rsidRPr="00FC22F8">
              <w:t>Облицовочные работы.</w:t>
            </w:r>
          </w:p>
          <w:p w14:paraId="129691E6" w14:textId="77777777" w:rsidR="00FC22F8" w:rsidRPr="00FC22F8" w:rsidRDefault="00FC22F8" w:rsidP="00FC22F8">
            <w:pPr>
              <w:spacing w:line="192" w:lineRule="auto"/>
              <w:ind w:right="-108"/>
            </w:pPr>
            <w:r w:rsidRPr="00FC22F8">
              <w:t>Малярные работы.</w:t>
            </w:r>
          </w:p>
          <w:p w14:paraId="3567CD64" w14:textId="77777777" w:rsidR="00FC22F8" w:rsidRPr="00FC22F8" w:rsidRDefault="00FC22F8" w:rsidP="00FC22F8">
            <w:pPr>
              <w:spacing w:line="192" w:lineRule="auto"/>
              <w:ind w:right="-108"/>
            </w:pPr>
            <w:r w:rsidRPr="00FC22F8">
              <w:t>Обойные работы.</w:t>
            </w:r>
          </w:p>
          <w:p w14:paraId="6A3F4EF1" w14:textId="77777777" w:rsidR="00FC22F8" w:rsidRPr="00FC22F8" w:rsidRDefault="00FC22F8" w:rsidP="00FC22F8">
            <w:pPr>
              <w:spacing w:line="192" w:lineRule="auto"/>
              <w:ind w:right="-108"/>
            </w:pPr>
            <w:r w:rsidRPr="00FC22F8">
              <w:lastRenderedPageBreak/>
              <w:t>Стекольные работы.</w:t>
            </w:r>
          </w:p>
        </w:tc>
        <w:tc>
          <w:tcPr>
            <w:tcW w:w="1418" w:type="dxa"/>
            <w:tcBorders>
              <w:top w:val="single" w:sz="4" w:space="0" w:color="000000"/>
              <w:left w:val="single" w:sz="4" w:space="0" w:color="000000"/>
              <w:bottom w:val="single" w:sz="4" w:space="0" w:color="000000"/>
              <w:right w:val="single" w:sz="4" w:space="0" w:color="000000"/>
            </w:tcBorders>
            <w:hideMark/>
          </w:tcPr>
          <w:p w14:paraId="19C456AF" w14:textId="77777777" w:rsidR="00FC22F8" w:rsidRPr="00FC22F8" w:rsidRDefault="00FC22F8" w:rsidP="00FC22F8">
            <w:pPr>
              <w:spacing w:line="192" w:lineRule="auto"/>
              <w:ind w:right="-108"/>
            </w:pPr>
            <w:r w:rsidRPr="00FC22F8">
              <w:lastRenderedPageBreak/>
              <w:t>СП 1.03.07-2023</w:t>
            </w:r>
          </w:p>
          <w:p w14:paraId="1C3E36F7" w14:textId="77777777" w:rsidR="00FC22F8" w:rsidRPr="00FC22F8" w:rsidRDefault="00FC22F8" w:rsidP="00FC22F8">
            <w:pPr>
              <w:spacing w:line="192" w:lineRule="auto"/>
              <w:ind w:right="-108"/>
            </w:pPr>
          </w:p>
        </w:tc>
      </w:tr>
    </w:tbl>
    <w:p w14:paraId="2539D69F" w14:textId="77777777" w:rsidR="00B857B6" w:rsidRPr="00D801E8" w:rsidRDefault="00B857B6" w:rsidP="00E573FC"/>
    <w:sectPr w:rsidR="00B857B6" w:rsidRPr="00D801E8" w:rsidSect="004A43CF">
      <w:headerReference w:type="even" r:id="rId7"/>
      <w:headerReference w:type="default" r:id="rId8"/>
      <w:footerReference w:type="default" r:id="rId9"/>
      <w:pgSz w:w="11906" w:h="16838"/>
      <w:pgMar w:top="3856" w:right="992" w:bottom="1843" w:left="1304" w:header="720" w:footer="45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20FC" w14:textId="77777777" w:rsidR="00D22633" w:rsidRDefault="00D22633">
      <w:r>
        <w:separator/>
      </w:r>
    </w:p>
  </w:endnote>
  <w:endnote w:type="continuationSeparator" w:id="0">
    <w:p w14:paraId="2AA9D8CE" w14:textId="77777777" w:rsidR="00D22633" w:rsidRDefault="00D2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775F" w14:textId="77777777" w:rsidR="00896379" w:rsidRDefault="00896379" w:rsidP="004233F0">
    <w:pPr>
      <w:ind w:firstLine="426"/>
      <w:jc w:val="both"/>
      <w:rPr>
        <w:sz w:val="16"/>
        <w:szCs w:val="16"/>
      </w:rPr>
    </w:pPr>
    <w:r>
      <w:rPr>
        <w:sz w:val="16"/>
        <w:szCs w:val="16"/>
      </w:rPr>
      <w:t>Руководитель организации</w:t>
    </w:r>
  </w:p>
  <w:p w14:paraId="3FE618B5"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94E9D22"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7EF2932"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D0C4925"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B5ECC1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5366" w14:textId="77777777" w:rsidR="00D22633" w:rsidRDefault="00D22633">
      <w:r>
        <w:separator/>
      </w:r>
    </w:p>
  </w:footnote>
  <w:footnote w:type="continuationSeparator" w:id="0">
    <w:p w14:paraId="6A2B201A" w14:textId="77777777" w:rsidR="00D22633" w:rsidRDefault="00D2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DB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A5ACE0E"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F279" w14:textId="77777777" w:rsidR="00896379" w:rsidRDefault="00896379" w:rsidP="001E5318">
    <w:pPr>
      <w:ind w:right="360"/>
      <w:rPr>
        <w:sz w:val="24"/>
      </w:rPr>
    </w:pPr>
  </w:p>
  <w:p w14:paraId="4E93E0ED" w14:textId="77777777" w:rsidR="00896379" w:rsidRDefault="00896379" w:rsidP="001E5318">
    <w:pPr>
      <w:ind w:right="360"/>
      <w:rPr>
        <w:sz w:val="24"/>
      </w:rPr>
    </w:pPr>
  </w:p>
  <w:p w14:paraId="1A28BD31"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b/>
        <w:sz w:val="18"/>
        <w:szCs w:val="18"/>
      </w:rPr>
      <w:t xml:space="preserve"> </w:t>
    </w:r>
    <w:r w:rsidRPr="006C46EB">
      <w:rPr>
        <w:sz w:val="18"/>
        <w:szCs w:val="18"/>
      </w:rPr>
      <w:t>к свидетельству</w:t>
    </w:r>
  </w:p>
  <w:p w14:paraId="27EEB328" w14:textId="77777777" w:rsidR="00896379" w:rsidRPr="004A43CF"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4A43CF" w:rsidRPr="004A43CF">
      <w:rPr>
        <w:sz w:val="28"/>
        <w:szCs w:val="28"/>
        <w:u w:val="single"/>
      </w:rPr>
      <w:t>816</w:t>
    </w:r>
    <w:r w:rsidRPr="004A43CF">
      <w:rPr>
        <w:sz w:val="28"/>
        <w:szCs w:val="28"/>
        <w:u w:val="single"/>
      </w:rPr>
      <w:t>-202</w:t>
    </w:r>
    <w:r w:rsidR="004A43CF" w:rsidRPr="004A43CF">
      <w:rPr>
        <w:sz w:val="28"/>
        <w:szCs w:val="28"/>
        <w:u w:val="single"/>
      </w:rPr>
      <w:t>4</w:t>
    </w:r>
    <w:r w:rsidRPr="004A43CF">
      <w:rPr>
        <w:sz w:val="28"/>
        <w:u w:val="single"/>
      </w:rPr>
      <w:t xml:space="preserve">                          </w:t>
    </w:r>
  </w:p>
  <w:p w14:paraId="0B5BBB69" w14:textId="77777777" w:rsidR="00896379" w:rsidRPr="004A43CF" w:rsidRDefault="00896379" w:rsidP="00C06D89">
    <w:pPr>
      <w:rPr>
        <w:sz w:val="2"/>
      </w:rPr>
    </w:pPr>
    <w:r w:rsidRPr="004A43CF">
      <w:rPr>
        <w:sz w:val="28"/>
      </w:rPr>
      <w:tab/>
    </w:r>
    <w:r w:rsidRPr="004A43CF">
      <w:rPr>
        <w:sz w:val="28"/>
      </w:rPr>
      <w:tab/>
    </w:r>
    <w:r w:rsidRPr="004A43CF">
      <w:rPr>
        <w:sz w:val="28"/>
      </w:rPr>
      <w:tab/>
    </w:r>
    <w:r w:rsidRPr="004A43CF">
      <w:rPr>
        <w:sz w:val="28"/>
      </w:rPr>
      <w:tab/>
    </w:r>
    <w:r w:rsidRPr="004A43CF">
      <w:rPr>
        <w:sz w:val="28"/>
      </w:rPr>
      <w:tab/>
    </w:r>
    <w:r w:rsidRPr="004A43CF">
      <w:rPr>
        <w:sz w:val="28"/>
      </w:rPr>
      <w:tab/>
    </w:r>
    <w:r w:rsidRPr="004A43CF">
      <w:rPr>
        <w:sz w:val="28"/>
      </w:rPr>
      <w:tab/>
    </w:r>
    <w:r w:rsidRPr="004A43CF">
      <w:rPr>
        <w:sz w:val="4"/>
      </w:rPr>
      <w:t xml:space="preserve">  </w:t>
    </w:r>
  </w:p>
  <w:p w14:paraId="59314F42" w14:textId="77777777" w:rsidR="00896379" w:rsidRPr="00E510FF" w:rsidRDefault="00896379" w:rsidP="00C06D89">
    <w:pPr>
      <w:rPr>
        <w:sz w:val="28"/>
        <w:u w:val="single"/>
      </w:rPr>
    </w:pPr>
    <w:r w:rsidRPr="004A43CF">
      <w:rPr>
        <w:sz w:val="28"/>
      </w:rPr>
      <w:tab/>
    </w:r>
    <w:r w:rsidRPr="004A43CF">
      <w:rPr>
        <w:sz w:val="28"/>
      </w:rPr>
      <w:tab/>
    </w:r>
    <w:r w:rsidRPr="004A43CF">
      <w:rPr>
        <w:sz w:val="28"/>
      </w:rPr>
      <w:tab/>
    </w:r>
    <w:r w:rsidRPr="004A43CF">
      <w:rPr>
        <w:sz w:val="28"/>
      </w:rPr>
      <w:tab/>
    </w:r>
    <w:r w:rsidRPr="004A43CF">
      <w:rPr>
        <w:sz w:val="28"/>
      </w:rPr>
      <w:tab/>
    </w:r>
    <w:r w:rsidRPr="004A43CF">
      <w:rPr>
        <w:sz w:val="28"/>
      </w:rPr>
      <w:tab/>
    </w:r>
    <w:r w:rsidRPr="004A43CF">
      <w:rPr>
        <w:sz w:val="18"/>
        <w:szCs w:val="18"/>
      </w:rPr>
      <w:t xml:space="preserve">от </w:t>
    </w:r>
    <w:r w:rsidRPr="004A43CF">
      <w:rPr>
        <w:sz w:val="24"/>
        <w:szCs w:val="24"/>
      </w:rPr>
      <w:t>«</w:t>
    </w:r>
    <w:r w:rsidRPr="004A43CF">
      <w:rPr>
        <w:sz w:val="24"/>
        <w:szCs w:val="24"/>
        <w:u w:val="single"/>
      </w:rPr>
      <w:t xml:space="preserve"> </w:t>
    </w:r>
    <w:r w:rsidRPr="004A43CF">
      <w:rPr>
        <w:sz w:val="28"/>
        <w:u w:val="single"/>
      </w:rPr>
      <w:t>2</w:t>
    </w:r>
    <w:r w:rsidR="004A43CF" w:rsidRPr="004A43CF">
      <w:rPr>
        <w:sz w:val="28"/>
        <w:u w:val="single"/>
      </w:rPr>
      <w:t>7</w:t>
    </w:r>
    <w:r w:rsidRPr="004A43CF">
      <w:rPr>
        <w:sz w:val="28"/>
        <w:u w:val="single"/>
      </w:rPr>
      <w:t xml:space="preserve"> </w:t>
    </w:r>
    <w:r w:rsidRPr="004A43CF">
      <w:rPr>
        <w:sz w:val="24"/>
        <w:szCs w:val="24"/>
      </w:rPr>
      <w:t>»</w:t>
    </w:r>
    <w:r w:rsidRPr="004A43CF">
      <w:rPr>
        <w:sz w:val="28"/>
        <w:u w:val="single"/>
      </w:rPr>
      <w:t xml:space="preserve"> </w:t>
    </w:r>
    <w:r w:rsidR="004A43CF" w:rsidRPr="004A43CF">
      <w:rPr>
        <w:sz w:val="28"/>
        <w:u w:val="single"/>
      </w:rPr>
      <w:t>марта</w:t>
    </w:r>
    <w:r w:rsidRPr="004A43CF">
      <w:rPr>
        <w:sz w:val="28"/>
        <w:u w:val="single"/>
      </w:rPr>
      <w:t xml:space="preserve">  </w:t>
    </w:r>
    <w:r w:rsidRPr="004A43CF">
      <w:rPr>
        <w:sz w:val="18"/>
        <w:szCs w:val="18"/>
      </w:rPr>
      <w:t>20</w:t>
    </w:r>
    <w:r w:rsidRPr="004A43CF">
      <w:rPr>
        <w:sz w:val="28"/>
        <w:szCs w:val="28"/>
        <w:u w:val="single"/>
      </w:rPr>
      <w:t xml:space="preserve"> 2</w:t>
    </w:r>
    <w:r w:rsidR="004A43CF" w:rsidRPr="004A43CF">
      <w:rPr>
        <w:sz w:val="28"/>
        <w:szCs w:val="28"/>
        <w:u w:val="single"/>
      </w:rPr>
      <w:t>4</w:t>
    </w:r>
    <w:r w:rsidRPr="004A43CF">
      <w:rPr>
        <w:sz w:val="28"/>
        <w:szCs w:val="28"/>
        <w:u w:val="single"/>
      </w:rPr>
      <w:t xml:space="preserve"> </w:t>
    </w:r>
    <w:r w:rsidRPr="004A43CF">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3BA85F2" w14:textId="77777777" w:rsidR="00896379" w:rsidRPr="006805F8" w:rsidRDefault="00896379" w:rsidP="00C06D89">
    <w:pPr>
      <w:rPr>
        <w:sz w:val="22"/>
      </w:rPr>
    </w:pPr>
  </w:p>
  <w:p w14:paraId="35B16F21" w14:textId="77777777" w:rsidR="00896379" w:rsidRPr="00BA10DD" w:rsidRDefault="00896379" w:rsidP="00A27EC3">
    <w:pPr>
      <w:jc w:val="center"/>
      <w:rPr>
        <w:sz w:val="8"/>
        <w:szCs w:val="8"/>
      </w:rPr>
    </w:pPr>
    <w:r>
      <w:rPr>
        <w:sz w:val="32"/>
        <w:szCs w:val="32"/>
      </w:rPr>
      <w:t>ОБЛАСТЬ ТЕХНИЧЕСКОЙ КОМПЕТЕНТНОСТИ</w:t>
    </w:r>
  </w:p>
  <w:p w14:paraId="73011323" w14:textId="66C08974" w:rsidR="00896379" w:rsidRDefault="00FC22F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E45CD72" wp14:editId="1060A5A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941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B4810DE" w14:textId="77777777" w:rsidR="004A43CF" w:rsidRPr="004A43CF" w:rsidRDefault="004A43CF" w:rsidP="004A43CF">
    <w:pPr>
      <w:widowControl w:val="0"/>
      <w:autoSpaceDE w:val="0"/>
      <w:autoSpaceDN w:val="0"/>
      <w:jc w:val="center"/>
      <w:rPr>
        <w:sz w:val="28"/>
        <w:szCs w:val="28"/>
      </w:rPr>
    </w:pPr>
    <w:r w:rsidRPr="004A43CF">
      <w:rPr>
        <w:sz w:val="28"/>
        <w:szCs w:val="28"/>
      </w:rPr>
      <w:t>Производственного унитарного предприятия «Амкодор-ДОМЗ»</w:t>
    </w:r>
  </w:p>
  <w:p w14:paraId="66BBBE88" w14:textId="3FF4F359" w:rsidR="00896379" w:rsidRDefault="00FC22F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6E74183" wp14:editId="1491FF1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B852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984"/>
      <w:gridCol w:w="4111"/>
      <w:gridCol w:w="1418"/>
    </w:tblGrid>
    <w:tr w:rsidR="00896379" w:rsidRPr="004E2B6E" w14:paraId="3FABBA6D" w14:textId="77777777" w:rsidTr="004A43CF">
      <w:trPr>
        <w:trHeight w:val="534"/>
      </w:trPr>
      <w:tc>
        <w:tcPr>
          <w:tcW w:w="1985" w:type="dxa"/>
          <w:shd w:val="clear" w:color="auto" w:fill="auto"/>
        </w:tcPr>
        <w:p w14:paraId="4B8955DA" w14:textId="77777777" w:rsidR="004A43CF" w:rsidRDefault="00896379" w:rsidP="00D14818">
          <w:pPr>
            <w:ind w:left="-17" w:right="-17"/>
            <w:jc w:val="center"/>
            <w:rPr>
              <w:sz w:val="13"/>
              <w:szCs w:val="13"/>
            </w:rPr>
          </w:pPr>
          <w:r w:rsidRPr="00974FBF">
            <w:rPr>
              <w:sz w:val="13"/>
              <w:szCs w:val="13"/>
            </w:rPr>
            <w:t>Наименование</w:t>
          </w:r>
        </w:p>
        <w:p w14:paraId="6EAF5BFE" w14:textId="77777777" w:rsidR="00896379" w:rsidRPr="00974FBF" w:rsidRDefault="00896379" w:rsidP="00D14818">
          <w:pPr>
            <w:ind w:left="-17" w:right="-17"/>
            <w:jc w:val="center"/>
            <w:rPr>
              <w:sz w:val="13"/>
              <w:szCs w:val="13"/>
            </w:rPr>
          </w:pPr>
          <w:r w:rsidRPr="00974FBF">
            <w:rPr>
              <w:sz w:val="13"/>
              <w:szCs w:val="13"/>
            </w:rPr>
            <w:t xml:space="preserve"> испытыв</w:t>
          </w:r>
          <w:r w:rsidRPr="00974FBF">
            <w:rPr>
              <w:sz w:val="13"/>
              <w:szCs w:val="13"/>
            </w:rPr>
            <w:t>а</w:t>
          </w:r>
          <w:r w:rsidRPr="00974FBF">
            <w:rPr>
              <w:sz w:val="13"/>
              <w:szCs w:val="13"/>
            </w:rPr>
            <w:t>емой продукции в строительстве</w:t>
          </w:r>
        </w:p>
      </w:tc>
      <w:tc>
        <w:tcPr>
          <w:tcW w:w="1984" w:type="dxa"/>
          <w:shd w:val="clear" w:color="auto" w:fill="auto"/>
        </w:tcPr>
        <w:p w14:paraId="58690A45" w14:textId="77777777" w:rsidR="004A43C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w:t>
          </w:r>
        </w:p>
        <w:p w14:paraId="50BBE197" w14:textId="77777777" w:rsidR="00896379" w:rsidRPr="00974FBF" w:rsidRDefault="00896379" w:rsidP="00D14818">
          <w:pPr>
            <w:ind w:left="-17" w:right="-17"/>
            <w:jc w:val="center"/>
            <w:rPr>
              <w:sz w:val="13"/>
              <w:szCs w:val="13"/>
            </w:rPr>
          </w:pPr>
          <w:r w:rsidRPr="00974FBF">
            <w:rPr>
              <w:sz w:val="13"/>
              <w:szCs w:val="13"/>
            </w:rPr>
            <w:t>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14:paraId="52CA469B" w14:textId="77777777" w:rsidR="004A43CF"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p>
        <w:p w14:paraId="35037F9A" w14:textId="77777777" w:rsidR="00896379" w:rsidRPr="00F4464E" w:rsidRDefault="00896379" w:rsidP="00E55B85">
          <w:pPr>
            <w:pStyle w:val="a4"/>
            <w:ind w:left="-17" w:right="-17"/>
            <w:jc w:val="center"/>
            <w:rPr>
              <w:sz w:val="13"/>
              <w:szCs w:val="13"/>
            </w:rPr>
          </w:pPr>
          <w:r>
            <w:rPr>
              <w:sz w:val="13"/>
              <w:szCs w:val="13"/>
            </w:rPr>
            <w:t>строительных процессов</w:t>
          </w:r>
        </w:p>
      </w:tc>
      <w:tc>
        <w:tcPr>
          <w:tcW w:w="1418" w:type="dxa"/>
          <w:shd w:val="clear" w:color="auto" w:fill="auto"/>
        </w:tcPr>
        <w:p w14:paraId="624301DF"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A1BCF73"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3CF"/>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633"/>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2F8"/>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C88B82"/>
  <w15:chartTrackingRefBased/>
  <w15:docId w15:val="{CC2B0000-A25C-49D9-B009-CF13988F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2024-03-27T08:39:00Z</cp:lastPrinted>
  <dcterms:created xsi:type="dcterms:W3CDTF">2026-06-30T07:42:00Z</dcterms:created>
  <dcterms:modified xsi:type="dcterms:W3CDTF">2026-06-30T07:42:00Z</dcterms:modified>
</cp:coreProperties>
</file>