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3D181F32" w14:textId="77777777" w:rsidTr="00AB501F">
        <w:trPr>
          <w:trHeight w:val="824"/>
          <w:tblHeader/>
        </w:trPr>
        <w:tc>
          <w:tcPr>
            <w:tcW w:w="1840" w:type="dxa"/>
          </w:tcPr>
          <w:p w14:paraId="27D84AAF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2FB5E2FB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6FD194FE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564DBDFF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7F7EC4DC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3D533B56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B45415" w:rsidRPr="00E8246E" w14:paraId="365D8165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1898B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852B" w14:textId="77777777" w:rsidR="00B45415" w:rsidRPr="00D45618" w:rsidRDefault="00FA11AE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041F9D23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0B60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53AD3C8A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37F84BBB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75B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3F52D068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6711F128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133C50F7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CED1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A93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9A4B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E44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E339E5" w:rsidRPr="00E8246E" w14:paraId="4E964AD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84B" w14:textId="77777777" w:rsidR="00E339E5" w:rsidRPr="00D45618" w:rsidRDefault="00E339E5" w:rsidP="00D45618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7071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430E658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5.01.03-2023</w:t>
            </w:r>
          </w:p>
          <w:p w14:paraId="1A5AF5D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2E97141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74EAE3B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45-5.01-256-2012 (02250)</w:t>
            </w:r>
          </w:p>
          <w:p w14:paraId="722FAFA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2A71E24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6E034E9B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0FEB77B7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E11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на основаниях из естественных грунтов;</w:t>
            </w:r>
          </w:p>
          <w:p w14:paraId="0B2BD0EC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2AFAB30B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армированных оснований и сооружений из армированного грунта;</w:t>
            </w:r>
          </w:p>
          <w:p w14:paraId="6EB38782" w14:textId="77777777" w:rsidR="00E339E5" w:rsidRPr="00D45618" w:rsidRDefault="00E339E5" w:rsidP="00D4561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7862703F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буроинъекционных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анкеров;</w:t>
            </w:r>
          </w:p>
          <w:p w14:paraId="737921FC" w14:textId="77777777" w:rsidR="00E339E5" w:rsidRPr="00D45618" w:rsidRDefault="00E339E5" w:rsidP="00D4561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опускных колодцев;</w:t>
            </w:r>
          </w:p>
          <w:p w14:paraId="0919BF8E" w14:textId="77777777" w:rsidR="00E339E5" w:rsidRPr="00D45618" w:rsidRDefault="00E339E5" w:rsidP="00D4561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991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1164.0-2012</w:t>
            </w:r>
          </w:p>
          <w:p w14:paraId="2936E53F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1164.1-2009</w:t>
            </w:r>
          </w:p>
          <w:p w14:paraId="3A0565FF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1164.2-2009</w:t>
            </w:r>
          </w:p>
          <w:p w14:paraId="7C26C5BE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1164.3-2009</w:t>
            </w:r>
          </w:p>
          <w:p w14:paraId="767D0F9E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1164.4-2009</w:t>
            </w:r>
          </w:p>
          <w:p w14:paraId="36CD1B82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1164.5-2010</w:t>
            </w:r>
          </w:p>
          <w:p w14:paraId="75A50E7C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2176-2011</w:t>
            </w:r>
          </w:p>
          <w:p w14:paraId="58299718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6B3115DA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D46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117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75D6302A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008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7A6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2D1425C4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146" w14:textId="77777777" w:rsidR="00B45415" w:rsidRPr="00D45618" w:rsidRDefault="00B45415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59E" w14:textId="77777777" w:rsidR="00B45415" w:rsidRPr="00D45618" w:rsidRDefault="00B45415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1322FA6A" w14:textId="77777777" w:rsidR="00B45415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  <w:r w:rsidR="00B45415" w:rsidRPr="00D456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6A15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120B7C9A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5DB7D2AC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932" w14:textId="77777777" w:rsidR="00B45415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325A1F" w:rsidRPr="00BA502E" w14:paraId="53F4F493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AC1" w14:textId="77777777" w:rsidR="00325A1F" w:rsidRPr="00D45618" w:rsidRDefault="00325A1F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40E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597DCCF7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C31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3AD3C32F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68F3C4AD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6ACD228C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5AB33ECF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297D5F0C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49B40CA7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и теплоизоляция 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C7A" w14:textId="77777777" w:rsidR="00325A1F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СП 1.03.09-2023</w:t>
            </w:r>
          </w:p>
        </w:tc>
      </w:tr>
      <w:tr w:rsidR="00325A1F" w:rsidRPr="00BA502E" w14:paraId="57D20B4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457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EBF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1ADFFA05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332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6929A38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укрупнительная сборка конструкций;</w:t>
            </w:r>
          </w:p>
          <w:p w14:paraId="7D73BED2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5C6C6863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45ED7F9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4344DE0F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4407B83F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773417B5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247E7E41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510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1749-2007</w:t>
            </w:r>
          </w:p>
        </w:tc>
      </w:tr>
      <w:tr w:rsidR="00325A1F" w:rsidRPr="00BA502E" w14:paraId="7E88FC88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D33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828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487A0D13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3E1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745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325A1F" w:rsidRPr="00BA502E" w14:paraId="42DD89C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105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6125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7AD8AA98" w14:textId="77777777" w:rsidR="00325A1F" w:rsidRPr="00D45618" w:rsidRDefault="002F4C6A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877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05FB095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0AA24D63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сборки;</w:t>
            </w:r>
          </w:p>
          <w:p w14:paraId="0F7F8F55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47B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534B19" w:rsidRPr="00BA502E" w14:paraId="433C08D2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AF" w14:textId="77777777" w:rsidR="00534B19" w:rsidRPr="00D45618" w:rsidRDefault="00534B19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76C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58B5A786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AFD9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38AEEE7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лакокрасочные покрытия;</w:t>
            </w:r>
          </w:p>
          <w:p w14:paraId="29FE8AB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251C7FA0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5158DB3D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58DFA340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1686C444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B67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534B19" w:rsidRPr="00BA502E" w14:paraId="3F69931F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849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D38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5.08.01-2019</w:t>
            </w:r>
          </w:p>
          <w:p w14:paraId="084ABB33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C70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28A7754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3B4AB71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3C5E3A0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0E7D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</w:tr>
      <w:tr w:rsidR="00534B19" w:rsidRPr="00BA502E" w14:paraId="3F37F94D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190" w14:textId="77777777" w:rsidR="00534B19" w:rsidRPr="00D45618" w:rsidRDefault="00534B19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154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45-5.08-75-2007</w:t>
            </w:r>
          </w:p>
          <w:p w14:paraId="20CAB290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949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40D8171F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3CFBE38B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265518D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29A61B8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647A47A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421BD46B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40B0E549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защитных ограждений гидроизоляции;</w:t>
            </w:r>
          </w:p>
          <w:p w14:paraId="5D59083F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3DA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</w:tr>
      <w:tr w:rsidR="00534B19" w:rsidRPr="00BA502E" w14:paraId="60ED1725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745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C3C46" w14:textId="77777777" w:rsidR="00534B19" w:rsidRPr="00D45618" w:rsidRDefault="00534B19" w:rsidP="00D4561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7A912D15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2E7B6ECC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ECD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1C7FBE6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6BB77C4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7926D4D4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61BFB5BC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12ABDCB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663F3624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DEDE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62CEB1AE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2E83418B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  <w:p w14:paraId="7C764975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2D6D32F8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A3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8EF1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СН 4.02.02-2019</w:t>
            </w:r>
          </w:p>
          <w:p w14:paraId="4388CB9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71F6BA2A" w14:textId="77777777" w:rsidR="00E339E5" w:rsidRPr="00D45618" w:rsidRDefault="00E339E5" w:rsidP="00D4561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F7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1B9" w14:textId="77777777" w:rsidR="00E339E5" w:rsidRPr="00D45618" w:rsidRDefault="00E339E5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E339E5" w:rsidRPr="00BA502E" w14:paraId="2A687A98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28FD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64407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315CC3BE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BF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5679515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95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A502E" w14:paraId="64ED5AF8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F576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C53FC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32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78FBB961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3B2C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0FBCAF93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99A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5F1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C7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D4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6FA57254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85D03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84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12E75D7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1F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749B5AEC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56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0FCE126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E339E5" w:rsidRPr="00BA502E" w14:paraId="1391A8FA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A17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4BA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5AB6EA3B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BD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BB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13DDE" w14:paraId="317E8F0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2E79" w14:textId="77777777" w:rsidR="00E339E5" w:rsidRPr="00D45618" w:rsidRDefault="00E339E5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5E1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1.03.01-2019</w:t>
            </w:r>
          </w:p>
          <w:p w14:paraId="71370E1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CB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05FB0B01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0AE1E10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1681D3A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0DA29EC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32B195E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61D08A72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185C14D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1F98B61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408DF0A9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2056639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2D37ED7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35B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</w:tr>
      <w:tr w:rsidR="00E339E5" w:rsidRPr="00B13DDE" w14:paraId="42D8CB4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30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C9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45-3.02-7-2005</w:t>
            </w:r>
          </w:p>
          <w:p w14:paraId="1E12B03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4DFFC1C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3F9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72345F61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5E3C09F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4057412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D7F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13EB3EE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715C2E8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451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4DE739E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97B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45-3.02-70-2009</w:t>
            </w:r>
          </w:p>
          <w:p w14:paraId="575D816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393932A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81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1FC6962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оснований под асфальтобетонные покрытия;</w:t>
            </w:r>
          </w:p>
          <w:p w14:paraId="207B07B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3F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64822F4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405D938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1C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631C434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54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45-3.02-69-2007</w:t>
            </w:r>
          </w:p>
          <w:p w14:paraId="0A339CB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708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территорий к озеленению;</w:t>
            </w:r>
          </w:p>
          <w:p w14:paraId="605D657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посадочный материал;</w:t>
            </w:r>
          </w:p>
          <w:p w14:paraId="7A09EEC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посадка деревьев и кустарников;</w:t>
            </w:r>
          </w:p>
          <w:p w14:paraId="6A1A27C0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газонов;</w:t>
            </w:r>
          </w:p>
          <w:p w14:paraId="0873DA7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91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  <w:p w14:paraId="6148C94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E109C" w:rsidRPr="00B13DDE" w14:paraId="6E9C6D12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F33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37A6CEF7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1BD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87D" w14:textId="77777777" w:rsidR="00EE109C" w:rsidRPr="00D45618" w:rsidRDefault="00EE109C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постоянных оград;</w:t>
            </w:r>
          </w:p>
          <w:p w14:paraId="5639E287" w14:textId="77777777" w:rsidR="00EE109C" w:rsidRPr="00D45618" w:rsidRDefault="00EE109C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D32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</w:tr>
      <w:tr w:rsidR="00D45618" w:rsidRPr="00B13DDE" w14:paraId="260AFDDB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13771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CBE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368C32B0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3B81565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45-4.01-72-2007</w:t>
            </w:r>
          </w:p>
          <w:p w14:paraId="6BDB121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4B1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257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2001-2009</w:t>
            </w:r>
          </w:p>
        </w:tc>
      </w:tr>
      <w:tr w:rsidR="00D45618" w:rsidRPr="00B13DDE" w14:paraId="4F4A066A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983C4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B6F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7D238B3B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57A144A7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45-4.01-73-2007</w:t>
            </w:r>
          </w:p>
          <w:p w14:paraId="60D39C00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3F8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E02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2017-2009</w:t>
            </w:r>
          </w:p>
        </w:tc>
      </w:tr>
      <w:tr w:rsidR="00D45618" w:rsidRPr="00B13DDE" w14:paraId="54A43EA4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4FBBA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0C01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5CCB3863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45-4.02-73-2007</w:t>
            </w:r>
          </w:p>
          <w:p w14:paraId="7B3F0660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DF7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E7C5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2038-2010</w:t>
            </w:r>
          </w:p>
        </w:tc>
      </w:tr>
      <w:tr w:rsidR="00D45618" w:rsidRPr="00B13DDE" w14:paraId="338611E4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DC2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FB3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056EBFC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0A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тепловых пунктов и котельных</w:t>
            </w:r>
          </w:p>
          <w:p w14:paraId="74123D58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вентиляция и кондиционирование воздуха</w:t>
            </w:r>
          </w:p>
          <w:p w14:paraId="7AC85158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дымовых труб</w:t>
            </w:r>
          </w:p>
          <w:p w14:paraId="71E58A49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353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1999-2009</w:t>
            </w:r>
          </w:p>
          <w:p w14:paraId="5AAD13EB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2021-2009</w:t>
            </w:r>
          </w:p>
          <w:p w14:paraId="3CE20420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2039-2010</w:t>
            </w:r>
          </w:p>
          <w:p w14:paraId="45C50CBA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924F11" w:rsidRPr="00B13DDE" w14:paraId="15C26A63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914E5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075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0F0DF520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25817E14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A9B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580E283D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322A96C9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2B4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2072-2010</w:t>
            </w:r>
          </w:p>
        </w:tc>
      </w:tr>
      <w:tr w:rsidR="00924F11" w:rsidRPr="00B13DDE" w14:paraId="1BC6DC4F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80705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75A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4.02.01-2020</w:t>
            </w:r>
          </w:p>
          <w:p w14:paraId="769C8E0B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40D7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447E7A42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4324FD15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6ED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2116-2010</w:t>
            </w:r>
          </w:p>
        </w:tc>
      </w:tr>
      <w:tr w:rsidR="00924F11" w:rsidRPr="00B13DDE" w14:paraId="512355D6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8011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CF2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49C028C6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D3E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66ADF124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3A08E864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16E7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2069-2010</w:t>
            </w:r>
          </w:p>
        </w:tc>
      </w:tr>
      <w:tr w:rsidR="00924F11" w:rsidRPr="00B13DDE" w14:paraId="50BC2F5B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C3E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1DC6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A4F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953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26433.0-85 </w:t>
            </w:r>
          </w:p>
          <w:p w14:paraId="4BDF49B6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26433.1-89 </w:t>
            </w:r>
          </w:p>
          <w:p w14:paraId="501BACAC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924F11" w:rsidRPr="00B13DDE" w14:paraId="7851E84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CF9" w14:textId="77777777" w:rsidR="00924F11" w:rsidRPr="00D45618" w:rsidRDefault="00924F11" w:rsidP="00D45618">
            <w:pPr>
              <w:spacing w:line="230" w:lineRule="auto"/>
              <w:ind w:left="-57" w:right="-105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Электромонтажные работы (устройство сетей и систем электроснабжения и электроосвещения)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2145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3.05.06-85</w:t>
            </w:r>
          </w:p>
          <w:p w14:paraId="621B34B9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339-2020</w:t>
            </w:r>
          </w:p>
          <w:p w14:paraId="48C2832F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414" w14:textId="77777777" w:rsidR="00924F11" w:rsidRPr="00D45618" w:rsidRDefault="00924F11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электропроводки;</w:t>
            </w:r>
          </w:p>
          <w:p w14:paraId="5EEAE395" w14:textId="77777777" w:rsidR="00924F11" w:rsidRPr="00D45618" w:rsidRDefault="00924F11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кабельных линии;</w:t>
            </w:r>
          </w:p>
          <w:p w14:paraId="7429AFAE" w14:textId="77777777" w:rsidR="00924F11" w:rsidRPr="00D45618" w:rsidRDefault="00924F11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воздушных линий электропередач;</w:t>
            </w:r>
          </w:p>
          <w:p w14:paraId="7E459D45" w14:textId="77777777" w:rsidR="00924F11" w:rsidRPr="00D45618" w:rsidRDefault="00924F11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5208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13EAE163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34D55CB2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343BAC" w:rsidRPr="00B13DDE" w14:paraId="6A882D2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221F" w14:textId="77777777" w:rsidR="00343BAC" w:rsidRPr="00D45618" w:rsidRDefault="00343BAC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связи и диспетчеризации инженерного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02E" w14:textId="77777777" w:rsidR="00343BAC" w:rsidRPr="00D45618" w:rsidRDefault="00343BAC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4.04.02-2019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45C" w14:textId="77777777" w:rsidR="00343BAC" w:rsidRPr="00D45618" w:rsidRDefault="00343BAC" w:rsidP="00D4561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сети стационарной электросвязи;</w:t>
            </w:r>
          </w:p>
          <w:p w14:paraId="538A7A7B" w14:textId="77777777" w:rsidR="00343BAC" w:rsidRPr="00D45618" w:rsidRDefault="00343BAC" w:rsidP="00D4561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кабельного телевидения;</w:t>
            </w:r>
          </w:p>
          <w:p w14:paraId="0289B174" w14:textId="77777777" w:rsidR="00343BAC" w:rsidRPr="00D45618" w:rsidRDefault="00343BAC" w:rsidP="00D4561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систем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домофонной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связи;</w:t>
            </w:r>
          </w:p>
          <w:p w14:paraId="776970C6" w14:textId="77777777" w:rsidR="00343BAC" w:rsidRPr="00D45618" w:rsidRDefault="00343BAC" w:rsidP="00D4561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локальных сетей передачи данных;</w:t>
            </w:r>
          </w:p>
          <w:p w14:paraId="231860A2" w14:textId="77777777" w:rsidR="00343BAC" w:rsidRPr="00D45618" w:rsidRDefault="00343BAC" w:rsidP="00D4561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диспетчеризации инженерного оборудования;</w:t>
            </w:r>
          </w:p>
          <w:p w14:paraId="793FE543" w14:textId="77777777" w:rsidR="00343BAC" w:rsidRPr="00D45618" w:rsidRDefault="00343BAC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системы молниезащиты и заземления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74F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19FB60DE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5BBFDCD8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343BAC" w:rsidRPr="00B13DDE" w14:paraId="6FCDE6A6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D1D" w14:textId="77777777" w:rsidR="00343BAC" w:rsidRPr="00D45618" w:rsidRDefault="00343BAC" w:rsidP="00D45618">
            <w:pPr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br w:type="page"/>
              <w:t xml:space="preserve">Устройство связи и </w:t>
            </w:r>
          </w:p>
          <w:p w14:paraId="73ED30FF" w14:textId="77777777" w:rsidR="00343BAC" w:rsidRPr="00D45618" w:rsidRDefault="00343BAC" w:rsidP="00D45618">
            <w:pPr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диспетчеризации </w:t>
            </w:r>
          </w:p>
          <w:p w14:paraId="6D7DA111" w14:textId="77777777" w:rsidR="00343BAC" w:rsidRPr="00D45618" w:rsidRDefault="00343BAC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инженерного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1E4" w14:textId="77777777" w:rsidR="00343BAC" w:rsidRPr="00D45618" w:rsidRDefault="00343BAC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4.04.02-2019</w:t>
            </w:r>
          </w:p>
          <w:p w14:paraId="13EA2CEC" w14:textId="77777777" w:rsidR="00343BAC" w:rsidRPr="00D45618" w:rsidRDefault="00343BAC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9D7" w14:textId="77777777" w:rsidR="00343BAC" w:rsidRPr="00D45618" w:rsidRDefault="00343BAC" w:rsidP="00D45618">
            <w:pPr>
              <w:suppressAutoHyphens/>
              <w:spacing w:line="230" w:lineRule="auto"/>
              <w:ind w:right="-112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сеть стационарной электросвязи;</w:t>
            </w:r>
          </w:p>
          <w:p w14:paraId="76E8481B" w14:textId="77777777" w:rsidR="00343BAC" w:rsidRPr="00D45618" w:rsidRDefault="00343BAC" w:rsidP="00D45618">
            <w:pPr>
              <w:suppressAutoHyphens/>
              <w:spacing w:line="230" w:lineRule="auto"/>
              <w:ind w:right="-112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система кабельного телевидения;</w:t>
            </w:r>
          </w:p>
          <w:p w14:paraId="48232D31" w14:textId="77777777" w:rsidR="00343BAC" w:rsidRPr="00D45618" w:rsidRDefault="00343BAC" w:rsidP="00D45618">
            <w:pPr>
              <w:suppressAutoHyphens/>
              <w:spacing w:line="230" w:lineRule="auto"/>
              <w:ind w:right="-112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- система </w:t>
            </w:r>
            <w:proofErr w:type="spellStart"/>
            <w:r w:rsidRPr="00D45618">
              <w:rPr>
                <w:sz w:val="20"/>
                <w:szCs w:val="20"/>
              </w:rPr>
              <w:t>домофонной</w:t>
            </w:r>
            <w:proofErr w:type="spellEnd"/>
            <w:r w:rsidRPr="00D45618">
              <w:rPr>
                <w:sz w:val="20"/>
                <w:szCs w:val="20"/>
              </w:rPr>
              <w:t xml:space="preserve"> связи;</w:t>
            </w:r>
          </w:p>
          <w:p w14:paraId="08899489" w14:textId="77777777" w:rsidR="00343BAC" w:rsidRPr="00D45618" w:rsidRDefault="00343BAC" w:rsidP="00D45618">
            <w:pPr>
              <w:suppressAutoHyphens/>
              <w:spacing w:line="230" w:lineRule="auto"/>
              <w:ind w:right="-112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локальная сеть передачи данных;</w:t>
            </w:r>
          </w:p>
          <w:p w14:paraId="2113F62E" w14:textId="77777777" w:rsidR="00343BAC" w:rsidRPr="00D45618" w:rsidRDefault="00343BAC" w:rsidP="00D45618">
            <w:pPr>
              <w:suppressAutoHyphens/>
              <w:spacing w:line="230" w:lineRule="auto"/>
              <w:ind w:right="-112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диспетчеризация инженерного оборудования;</w:t>
            </w:r>
          </w:p>
          <w:p w14:paraId="15D81536" w14:textId="77777777" w:rsidR="00343BAC" w:rsidRPr="00D45618" w:rsidRDefault="00343BAC" w:rsidP="00D45618">
            <w:pPr>
              <w:spacing w:line="230" w:lineRule="auto"/>
              <w:ind w:right="-112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системы молниезащиты и заземления.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6B92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60D5874B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7AB43E7B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343BAC" w:rsidRPr="00B13DDE" w14:paraId="3D4BF78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52C9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 xml:space="preserve">Монтаж систем </w:t>
            </w:r>
          </w:p>
          <w:p w14:paraId="7872B2D2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F45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СНиП 3.05.07-85</w:t>
            </w:r>
          </w:p>
          <w:p w14:paraId="21137302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E82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конструкций; трубных проводок; - - монтаж электропроводок; щитов, штативов и пультов;</w:t>
            </w:r>
          </w:p>
          <w:p w14:paraId="0177DF59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приборов и средств автоматизации; оптические кабели.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CB3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564E45AC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13D3BED0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343BAC" w:rsidRPr="00B13DDE" w14:paraId="0790AF3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25D" w14:textId="77777777" w:rsidR="00343BAC" w:rsidRPr="00D45618" w:rsidRDefault="00343BA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Устройство </w:t>
            </w:r>
          </w:p>
          <w:p w14:paraId="78E9EEB7" w14:textId="77777777" w:rsidR="00343BAC" w:rsidRPr="00D45618" w:rsidRDefault="00343BA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слаботочных сетей и систем</w:t>
            </w:r>
          </w:p>
          <w:p w14:paraId="4177E6E1" w14:textId="77777777" w:rsidR="00343BAC" w:rsidRPr="00D45618" w:rsidRDefault="00343BAC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E14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365-2011</w:t>
            </w:r>
          </w:p>
          <w:p w14:paraId="6A4BC506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364-2011</w:t>
            </w:r>
          </w:p>
          <w:p w14:paraId="77D25643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490-2013</w:t>
            </w:r>
          </w:p>
          <w:p w14:paraId="5B44356F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2.02.03-2019</w:t>
            </w:r>
          </w:p>
          <w:p w14:paraId="62C2CF25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</w:p>
          <w:p w14:paraId="6691A6E4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</w:p>
          <w:p w14:paraId="7CBC5A9B" w14:textId="77777777" w:rsidR="00343BAC" w:rsidRPr="00D45618" w:rsidRDefault="00343BAC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EE15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систем автоматизации, пожарной </w:t>
            </w:r>
          </w:p>
          <w:p w14:paraId="7C768C8B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сигнализации:</w:t>
            </w:r>
          </w:p>
          <w:p w14:paraId="6AFAA66E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оповещения о пожаре; </w:t>
            </w:r>
          </w:p>
          <w:p w14:paraId="2CCFC691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автоматического дымоудаления (электротехническая часть); </w:t>
            </w:r>
          </w:p>
          <w:p w14:paraId="3A018537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автоматического пожаротушения (электротехническая часть);</w:t>
            </w:r>
          </w:p>
          <w:p w14:paraId="67604EF8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оохранной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сигнализации; </w:t>
            </w:r>
          </w:p>
          <w:p w14:paraId="74C25E93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left="-1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видеонаблюдения; </w:t>
            </w:r>
          </w:p>
          <w:p w14:paraId="5FB32F7A" w14:textId="77777777" w:rsidR="00343BAC" w:rsidRPr="00D45618" w:rsidRDefault="00343BAC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контроля и управления доступом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1BF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14B421D8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5D830CD8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343BAC" w:rsidRPr="00B13DDE" w14:paraId="1E67580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DF1" w14:textId="77777777" w:rsidR="00343BAC" w:rsidRPr="00D45618" w:rsidRDefault="00343BAC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0A6" w14:textId="77777777" w:rsidR="00343BAC" w:rsidRPr="00D45618" w:rsidRDefault="00343BAC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211-2010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51F1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прокладка кабелей электросвязи в грунте;</w:t>
            </w:r>
          </w:p>
          <w:p w14:paraId="5DF731A9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прокладка кабелей электросвязи в кабельной канализации;</w:t>
            </w:r>
          </w:p>
          <w:p w14:paraId="6F39198D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строительство кабельной канализации;</w:t>
            </w:r>
          </w:p>
          <w:p w14:paraId="7C9636DF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- вводы кабелей в здании </w:t>
            </w:r>
          </w:p>
          <w:p w14:paraId="29C40492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организаций электросвязи;</w:t>
            </w:r>
          </w:p>
          <w:p w14:paraId="5FF01CBE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защита кабелей линий электросвязи;</w:t>
            </w:r>
          </w:p>
          <w:p w14:paraId="198B9EB6" w14:textId="77777777" w:rsidR="00343BAC" w:rsidRPr="00D45618" w:rsidRDefault="00343BAC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заземляющие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EFF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6BCD1CEC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36DB8418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26433.2-94</w:t>
            </w:r>
          </w:p>
        </w:tc>
      </w:tr>
      <w:tr w:rsidR="00343BAC" w:rsidRPr="00B13DDE" w14:paraId="71AACB2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A6B5" w14:textId="77777777" w:rsidR="00343BAC" w:rsidRPr="00D45618" w:rsidRDefault="00343BAC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пассивных оптических сетей.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675D" w14:textId="77777777" w:rsidR="00343BAC" w:rsidRPr="00D45618" w:rsidRDefault="00343BAC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300-2011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D21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оборудования и строительство линейно кабельных сооружений в зданиях организаций электросвязи;</w:t>
            </w:r>
          </w:p>
          <w:p w14:paraId="08823CBC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оборудования и строительство линейно кабельных сооружений в жилых и общественных зданиях;</w:t>
            </w:r>
          </w:p>
          <w:p w14:paraId="0760A196" w14:textId="77777777" w:rsidR="00343BAC" w:rsidRPr="00D45618" w:rsidRDefault="00343BAC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заземлений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AE31" w14:textId="77777777" w:rsidR="00343BAC" w:rsidRPr="00D45618" w:rsidRDefault="00343BAC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70DE5834" w14:textId="77777777" w:rsidR="00343BAC" w:rsidRPr="00D45618" w:rsidRDefault="00343BAC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26433.1-89</w:t>
            </w:r>
          </w:p>
          <w:p w14:paraId="1CEAAAE5" w14:textId="77777777" w:rsidR="00343BAC" w:rsidRPr="00D45618" w:rsidRDefault="00343BAC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343BAC" w:rsidRPr="00B13DDE" w14:paraId="014BAB2B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809" w14:textId="77777777" w:rsidR="00343BAC" w:rsidRPr="00D45618" w:rsidRDefault="00343BAC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Устройство улиц и дорог городов, поселков и сельских населенных </w:t>
            </w:r>
          </w:p>
          <w:p w14:paraId="12AC99BA" w14:textId="77777777" w:rsidR="00343BAC" w:rsidRPr="00D45618" w:rsidRDefault="00343BAC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0DA" w14:textId="77777777" w:rsidR="00343BAC" w:rsidRPr="00D45618" w:rsidRDefault="00343BAC" w:rsidP="00D45618">
            <w:pPr>
              <w:spacing w:line="230" w:lineRule="auto"/>
              <w:ind w:left="-57" w:righ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3.03.06-2022 </w:t>
            </w:r>
          </w:p>
          <w:p w14:paraId="3FCE9B3A" w14:textId="77777777" w:rsidR="00343BAC" w:rsidRPr="00D45618" w:rsidRDefault="00343BAC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41B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D45618">
              <w:rPr>
                <w:sz w:val="20"/>
                <w:szCs w:val="20"/>
              </w:rPr>
              <w:t>ересечения и примыкания;</w:t>
            </w:r>
          </w:p>
          <w:p w14:paraId="67E12DF3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земляное полотно;</w:t>
            </w:r>
          </w:p>
          <w:p w14:paraId="44ACC414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дорожные одежды;</w:t>
            </w:r>
          </w:p>
          <w:p w14:paraId="32EB1652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водоотводные системы и устройства;</w:t>
            </w:r>
          </w:p>
          <w:p w14:paraId="7FC42692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размещение инженерных сетей;</w:t>
            </w:r>
          </w:p>
          <w:p w14:paraId="2308A6A0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освещение улиц населенных пунктов;</w:t>
            </w:r>
          </w:p>
          <w:p w14:paraId="1DED1E12" w14:textId="77777777" w:rsidR="00343BAC" w:rsidRPr="00D45618" w:rsidRDefault="00343BAC" w:rsidP="00D45618">
            <w:pPr>
              <w:pStyle w:val="a3"/>
              <w:suppressAutoHyphens/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озеленение улиц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921" w14:textId="77777777" w:rsidR="00343BAC" w:rsidRPr="00D45618" w:rsidRDefault="00343BAC" w:rsidP="00D45618">
            <w:pPr>
              <w:spacing w:line="230" w:lineRule="auto"/>
              <w:ind w:left="-57" w:righ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26433.0-85 </w:t>
            </w:r>
          </w:p>
          <w:p w14:paraId="2B13107F" w14:textId="77777777" w:rsidR="00343BAC" w:rsidRPr="00D45618" w:rsidRDefault="00343BAC" w:rsidP="00D45618">
            <w:pPr>
              <w:spacing w:line="230" w:lineRule="auto"/>
              <w:ind w:left="-57" w:righ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26433.2-94 </w:t>
            </w:r>
          </w:p>
          <w:p w14:paraId="156C92E2" w14:textId="77777777" w:rsidR="00343BAC" w:rsidRPr="00D45618" w:rsidRDefault="00343BAC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</w:p>
        </w:tc>
      </w:tr>
    </w:tbl>
    <w:p w14:paraId="4EF23389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88D9" w14:textId="77777777" w:rsidR="00AA05AA" w:rsidRDefault="00AA05AA">
      <w:r>
        <w:separator/>
      </w:r>
    </w:p>
  </w:endnote>
  <w:endnote w:type="continuationSeparator" w:id="0">
    <w:p w14:paraId="1CE92F37" w14:textId="77777777" w:rsidR="00AA05AA" w:rsidRDefault="00AA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7327BBF4" w14:textId="77777777" w:rsidTr="00265097">
      <w:trPr>
        <w:trHeight w:val="1247"/>
      </w:trPr>
      <w:tc>
        <w:tcPr>
          <w:tcW w:w="3528" w:type="dxa"/>
        </w:tcPr>
        <w:p w14:paraId="23527958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E05F03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4DC9617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0D76C7B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0D8D61B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99A91BE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9D5E7E2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1E2DBC58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B9F3D88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070861C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79BBAD3" w14:textId="77777777" w:rsidR="00AB501F" w:rsidRDefault="00AB501F" w:rsidP="00265097">
          <w:pPr>
            <w:rPr>
              <w:u w:val="single"/>
            </w:rPr>
          </w:pPr>
        </w:p>
        <w:p w14:paraId="5C5B1EF2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2EBF1224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5662676A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0156" w14:textId="77777777" w:rsidR="00AA05AA" w:rsidRDefault="00AA05AA">
      <w:r>
        <w:separator/>
      </w:r>
    </w:p>
  </w:footnote>
  <w:footnote w:type="continuationSeparator" w:id="0">
    <w:p w14:paraId="1B8DA77E" w14:textId="77777777" w:rsidR="00AA05AA" w:rsidRDefault="00AA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AAF0" w14:textId="77777777" w:rsidR="00AB501F" w:rsidRDefault="00AB501F">
    <w:pPr>
      <w:pStyle w:val="a3"/>
    </w:pPr>
    <w:r>
      <w:rPr>
        <w:noProof/>
      </w:rPr>
      <w:pict w14:anchorId="3DA69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24D2CD30" w14:textId="77777777" w:rsidTr="00265097">
      <w:tc>
        <w:tcPr>
          <w:tcW w:w="6039" w:type="dxa"/>
          <w:gridSpan w:val="7"/>
        </w:tcPr>
        <w:p w14:paraId="58648F1A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27C337D2" w14:textId="77777777" w:rsidTr="00265097">
      <w:tc>
        <w:tcPr>
          <w:tcW w:w="465" w:type="dxa"/>
        </w:tcPr>
        <w:p w14:paraId="46165DC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6317EBF0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8E6933">
            <w:rPr>
              <w:b/>
              <w:sz w:val="22"/>
              <w:szCs w:val="22"/>
              <w:u w:val="single"/>
            </w:rPr>
            <w:t>9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3961A205" w14:textId="77777777" w:rsidTr="00265097">
      <w:tc>
        <w:tcPr>
          <w:tcW w:w="465" w:type="dxa"/>
        </w:tcPr>
        <w:p w14:paraId="074140C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D5E71FF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5724C2">
            <w:rPr>
              <w:b/>
              <w:sz w:val="22"/>
              <w:szCs w:val="22"/>
              <w:u w:val="single"/>
            </w:rPr>
            <w:t>0</w:t>
          </w:r>
          <w:r w:rsidR="00E85858">
            <w:rPr>
              <w:b/>
              <w:sz w:val="22"/>
              <w:szCs w:val="22"/>
              <w:u w:val="single"/>
            </w:rPr>
            <w:t>9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5724C2">
            <w:rPr>
              <w:b/>
              <w:sz w:val="22"/>
              <w:szCs w:val="22"/>
              <w:u w:val="single"/>
            </w:rPr>
            <w:t>февраля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5B4838D3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7CB8D3C9" w14:textId="77777777" w:rsidR="00AB501F" w:rsidRDefault="00D45618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7</w:t>
          </w:r>
        </w:p>
        <w:p w14:paraId="59A1BDC1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2CF97925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79A946B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6E0B0F94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71915A07" w14:textId="77777777" w:rsidR="00AB501F" w:rsidRPr="00FA1162" w:rsidRDefault="00AB501F">
    <w:pPr>
      <w:pStyle w:val="a3"/>
    </w:pPr>
    <w:r>
      <w:rPr>
        <w:noProof/>
      </w:rPr>
      <w:pict w14:anchorId="3A829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23B1ED2D" w14:textId="77777777" w:rsidTr="00265097">
      <w:tc>
        <w:tcPr>
          <w:tcW w:w="9185" w:type="dxa"/>
        </w:tcPr>
        <w:p w14:paraId="7037B1EE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0BBF7A88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BE4989B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7CE12EC5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BCC6F93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DBDB1E1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5CC29A2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6466259C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E85858">
            <w:t>АЛИСАРД ГРУПП</w:t>
          </w:r>
          <w:r w:rsidRPr="00FD5B5B">
            <w:t>»</w:t>
          </w:r>
        </w:p>
      </w:tc>
    </w:tr>
    <w:tr w:rsidR="00AB501F" w14:paraId="7A7E166F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315DE745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522F8E65" w14:textId="77777777" w:rsidR="00AB501F" w:rsidRPr="0045436B" w:rsidRDefault="00AB501F" w:rsidP="00FF128E">
    <w:pPr>
      <w:pStyle w:val="a3"/>
    </w:pPr>
  </w:p>
  <w:p w14:paraId="05768C17" w14:textId="77777777" w:rsidR="00AB501F" w:rsidRPr="0045436B" w:rsidRDefault="00AB501F">
    <w:pPr>
      <w:pStyle w:val="a3"/>
    </w:pPr>
  </w:p>
  <w:p w14:paraId="2FE90834" w14:textId="77777777" w:rsidR="00AB501F" w:rsidRPr="0045436B" w:rsidRDefault="00AB501F">
    <w:pPr>
      <w:pStyle w:val="a3"/>
    </w:pPr>
  </w:p>
  <w:p w14:paraId="19EC6F10" w14:textId="77777777" w:rsidR="00AB501F" w:rsidRPr="0045436B" w:rsidRDefault="00AB501F">
    <w:pPr>
      <w:pStyle w:val="a3"/>
    </w:pPr>
  </w:p>
  <w:p w14:paraId="1E6D66D2" w14:textId="77777777" w:rsidR="00AB501F" w:rsidRPr="0045436B" w:rsidRDefault="00AB501F">
    <w:pPr>
      <w:pStyle w:val="a3"/>
    </w:pPr>
  </w:p>
  <w:p w14:paraId="660E4DFE" w14:textId="77777777" w:rsidR="00AB501F" w:rsidRPr="0045436B" w:rsidRDefault="00AB501F">
    <w:pPr>
      <w:pStyle w:val="a3"/>
    </w:pPr>
  </w:p>
  <w:p w14:paraId="4DD302F5" w14:textId="77777777" w:rsidR="00AB501F" w:rsidRPr="0045436B" w:rsidRDefault="00AB501F">
    <w:pPr>
      <w:pStyle w:val="a3"/>
    </w:pPr>
  </w:p>
  <w:p w14:paraId="33254A3F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6CFC" w14:textId="77777777" w:rsidR="00AB501F" w:rsidRDefault="00AB501F">
    <w:pPr>
      <w:pStyle w:val="a3"/>
    </w:pPr>
    <w:r>
      <w:rPr>
        <w:noProof/>
      </w:rPr>
      <w:pict w14:anchorId="3E96E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256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F2CD3B"/>
  <w15:chartTrackingRefBased/>
  <w15:docId w15:val="{30EAFB81-1738-4862-9C4C-4A548BAC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2024-02-07T07:56:00Z</cp:lastPrinted>
  <dcterms:created xsi:type="dcterms:W3CDTF">2026-06-30T08:26:00Z</dcterms:created>
  <dcterms:modified xsi:type="dcterms:W3CDTF">2026-06-30T08:26:00Z</dcterms:modified>
</cp:coreProperties>
</file>