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536"/>
        <w:gridCol w:w="1701"/>
      </w:tblGrid>
      <w:tr w:rsidR="00010B6F" w:rsidRPr="00B32D43" w14:paraId="05F24AC9" w14:textId="77777777" w:rsidTr="009A1116">
        <w:tc>
          <w:tcPr>
            <w:tcW w:w="1560" w:type="dxa"/>
            <w:tcBorders>
              <w:top w:val="single" w:sz="4" w:space="0" w:color="000000"/>
              <w:left w:val="single" w:sz="4" w:space="0" w:color="000000"/>
              <w:bottom w:val="single" w:sz="4" w:space="0" w:color="000000"/>
              <w:right w:val="single" w:sz="4" w:space="0" w:color="000000"/>
            </w:tcBorders>
            <w:hideMark/>
          </w:tcPr>
          <w:p w14:paraId="69933915" w14:textId="77777777" w:rsidR="00010B6F" w:rsidRPr="009A1116" w:rsidRDefault="00010B6F" w:rsidP="009A1116">
            <w:pPr>
              <w:spacing w:line="192" w:lineRule="auto"/>
              <w:ind w:left="-57" w:right="-57"/>
              <w:rPr>
                <w:b/>
                <w:bCs/>
              </w:rPr>
            </w:pPr>
            <w:r w:rsidRPr="009A1116">
              <w:rPr>
                <w:b/>
                <w:bCs/>
              </w:rPr>
              <w:t xml:space="preserve">Возведение </w:t>
            </w:r>
          </w:p>
          <w:p w14:paraId="5001D0A4" w14:textId="77777777" w:rsidR="00010B6F" w:rsidRPr="009A1116" w:rsidRDefault="00010B6F" w:rsidP="009A1116">
            <w:pPr>
              <w:spacing w:line="192" w:lineRule="auto"/>
              <w:ind w:left="-57" w:right="-57"/>
              <w:rPr>
                <w:b/>
                <w:bCs/>
              </w:rPr>
            </w:pPr>
            <w:r w:rsidRPr="009A1116">
              <w:rPr>
                <w:b/>
                <w:bCs/>
              </w:rPr>
              <w:t xml:space="preserve">каменных и </w:t>
            </w:r>
          </w:p>
          <w:p w14:paraId="70AE00A3" w14:textId="77777777" w:rsidR="00010B6F" w:rsidRPr="009A1116" w:rsidRDefault="00010B6F" w:rsidP="009A1116">
            <w:pPr>
              <w:spacing w:line="192" w:lineRule="auto"/>
              <w:ind w:left="-57" w:right="-57"/>
              <w:rPr>
                <w:b/>
                <w:bCs/>
              </w:rPr>
            </w:pPr>
            <w:r w:rsidRPr="009A1116">
              <w:rPr>
                <w:b/>
                <w:bCs/>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E5B5DFB" w14:textId="77777777" w:rsidR="00010B6F" w:rsidRPr="009A1116" w:rsidRDefault="00010B6F" w:rsidP="009A1116">
            <w:pPr>
              <w:spacing w:line="192" w:lineRule="auto"/>
              <w:ind w:left="-57" w:right="-57"/>
            </w:pPr>
            <w:r w:rsidRPr="009A1116">
              <w:t xml:space="preserve">СН 1.03.01-2019 </w:t>
            </w:r>
          </w:p>
          <w:p w14:paraId="72314E42" w14:textId="77777777" w:rsidR="00010B6F" w:rsidRPr="009A1116" w:rsidRDefault="00010B6F" w:rsidP="009A1116">
            <w:pPr>
              <w:spacing w:line="192" w:lineRule="auto"/>
              <w:ind w:left="-57" w:right="-57"/>
            </w:pPr>
            <w:r w:rsidRPr="009A1116">
              <w:t xml:space="preserve">СТБ 2087-2010 </w:t>
            </w:r>
          </w:p>
          <w:p w14:paraId="68941F47" w14:textId="77777777" w:rsidR="00010B6F" w:rsidRPr="009A1116" w:rsidRDefault="00010B6F" w:rsidP="009A1116">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1580D6D0" w14:textId="77777777" w:rsidR="00010B6F" w:rsidRPr="009A1116" w:rsidRDefault="00010B6F" w:rsidP="009A1116">
            <w:pPr>
              <w:spacing w:line="192" w:lineRule="auto"/>
              <w:ind w:left="-57" w:right="-57"/>
            </w:pPr>
            <w:r w:rsidRPr="009A1116">
              <w:t>Каменные и армокаменные конструкции.</w:t>
            </w:r>
          </w:p>
        </w:tc>
        <w:tc>
          <w:tcPr>
            <w:tcW w:w="1701" w:type="dxa"/>
            <w:tcBorders>
              <w:top w:val="single" w:sz="4" w:space="0" w:color="000000"/>
              <w:left w:val="single" w:sz="4" w:space="0" w:color="000000"/>
              <w:bottom w:val="single" w:sz="4" w:space="0" w:color="000000"/>
              <w:right w:val="single" w:sz="4" w:space="0" w:color="000000"/>
            </w:tcBorders>
            <w:hideMark/>
          </w:tcPr>
          <w:p w14:paraId="0ABDB23F" w14:textId="77777777" w:rsidR="00010B6F" w:rsidRPr="009A1116" w:rsidRDefault="00010B6F" w:rsidP="009A1116">
            <w:pPr>
              <w:spacing w:line="192" w:lineRule="auto"/>
              <w:ind w:left="-57" w:right="-57"/>
            </w:pPr>
            <w:r w:rsidRPr="009A1116">
              <w:t xml:space="preserve">СТБ 2087-2010 </w:t>
            </w:r>
          </w:p>
          <w:p w14:paraId="2A6BD5B5" w14:textId="77777777" w:rsidR="00010B6F" w:rsidRPr="009A1116" w:rsidRDefault="00010B6F" w:rsidP="009A1116">
            <w:pPr>
              <w:spacing w:line="192" w:lineRule="auto"/>
              <w:ind w:left="-57" w:right="-57"/>
            </w:pPr>
          </w:p>
        </w:tc>
      </w:tr>
      <w:tr w:rsidR="00010B6F" w:rsidRPr="00B32D43" w14:paraId="1B9D4896" w14:textId="77777777" w:rsidTr="009A1116">
        <w:tc>
          <w:tcPr>
            <w:tcW w:w="1560" w:type="dxa"/>
            <w:tcBorders>
              <w:top w:val="single" w:sz="4" w:space="0" w:color="000000"/>
              <w:left w:val="single" w:sz="4" w:space="0" w:color="000000"/>
              <w:bottom w:val="single" w:sz="4" w:space="0" w:color="000000"/>
              <w:right w:val="single" w:sz="4" w:space="0" w:color="000000"/>
            </w:tcBorders>
            <w:hideMark/>
          </w:tcPr>
          <w:p w14:paraId="3B2BC62E" w14:textId="77777777" w:rsidR="00010B6F" w:rsidRPr="009A1116" w:rsidRDefault="00010B6F" w:rsidP="009A1116">
            <w:pPr>
              <w:spacing w:line="192" w:lineRule="auto"/>
              <w:ind w:left="-57" w:right="-57"/>
              <w:rPr>
                <w:b/>
                <w:bCs/>
              </w:rPr>
            </w:pPr>
            <w:r w:rsidRPr="009A1116">
              <w:rPr>
                <w:b/>
                <w:bCs/>
              </w:rPr>
              <w:t xml:space="preserve">Монтаж  </w:t>
            </w:r>
          </w:p>
          <w:p w14:paraId="195E9F4A" w14:textId="77777777" w:rsidR="00010B6F" w:rsidRPr="009A1116" w:rsidRDefault="00010B6F" w:rsidP="009A1116">
            <w:pPr>
              <w:spacing w:line="192" w:lineRule="auto"/>
              <w:ind w:left="-57" w:right="-57"/>
              <w:rPr>
                <w:b/>
                <w:bCs/>
              </w:rPr>
            </w:pPr>
            <w:r w:rsidRPr="009A1116">
              <w:rPr>
                <w:b/>
                <w:bCs/>
              </w:rPr>
              <w:t xml:space="preserve">деревянных </w:t>
            </w:r>
          </w:p>
          <w:p w14:paraId="5E11A5C9" w14:textId="77777777" w:rsidR="00010B6F" w:rsidRPr="009A1116" w:rsidRDefault="00010B6F" w:rsidP="009A1116">
            <w:pPr>
              <w:spacing w:line="192" w:lineRule="auto"/>
              <w:ind w:left="-57" w:right="-57"/>
              <w:rPr>
                <w:b/>
                <w:bCs/>
              </w:rPr>
            </w:pPr>
            <w:r w:rsidRPr="009A1116">
              <w:rPr>
                <w:b/>
                <w:bCs/>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6611E9EE" w14:textId="77777777" w:rsidR="00010B6F" w:rsidRPr="009A1116" w:rsidRDefault="00010B6F" w:rsidP="009A1116">
            <w:pPr>
              <w:spacing w:line="192" w:lineRule="auto"/>
              <w:ind w:left="-57" w:right="-57"/>
            </w:pPr>
            <w:r w:rsidRPr="009A1116">
              <w:t xml:space="preserve">СН 1.03.01-2019 </w:t>
            </w:r>
          </w:p>
          <w:p w14:paraId="58484E77" w14:textId="77777777" w:rsidR="00010B6F" w:rsidRPr="009A1116" w:rsidRDefault="00010B6F" w:rsidP="009A1116">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68F7007F" w14:textId="77777777" w:rsidR="00010B6F" w:rsidRPr="009A1116" w:rsidRDefault="00010B6F" w:rsidP="009A1116">
            <w:pPr>
              <w:spacing w:line="192" w:lineRule="auto"/>
              <w:ind w:left="-57" w:right="-57"/>
            </w:pPr>
            <w:r w:rsidRPr="009A1116">
              <w:t>Производство монтажных работ.</w:t>
            </w:r>
          </w:p>
          <w:p w14:paraId="66DAFD19" w14:textId="77777777" w:rsidR="00010B6F" w:rsidRPr="009A1116" w:rsidRDefault="00010B6F" w:rsidP="009A1116">
            <w:pPr>
              <w:spacing w:line="192" w:lineRule="auto"/>
              <w:ind w:left="-57" w:right="-57"/>
            </w:pPr>
          </w:p>
        </w:tc>
        <w:tc>
          <w:tcPr>
            <w:tcW w:w="1701" w:type="dxa"/>
            <w:tcBorders>
              <w:top w:val="single" w:sz="4" w:space="0" w:color="000000"/>
              <w:left w:val="single" w:sz="4" w:space="0" w:color="000000"/>
              <w:bottom w:val="single" w:sz="4" w:space="0" w:color="000000"/>
              <w:right w:val="single" w:sz="4" w:space="0" w:color="000000"/>
            </w:tcBorders>
            <w:hideMark/>
          </w:tcPr>
          <w:p w14:paraId="7A2C96AC" w14:textId="77777777" w:rsidR="00010B6F" w:rsidRPr="009A1116" w:rsidRDefault="002955B5" w:rsidP="009A1116">
            <w:pPr>
              <w:spacing w:line="192" w:lineRule="auto"/>
              <w:ind w:left="-57" w:right="-57"/>
            </w:pPr>
            <w:r w:rsidRPr="009A1116">
              <w:t>СП 1.03.10-2023</w:t>
            </w:r>
          </w:p>
        </w:tc>
      </w:tr>
      <w:tr w:rsidR="00010B6F" w:rsidRPr="00B32D43" w14:paraId="06402CEB" w14:textId="77777777" w:rsidTr="009A1116">
        <w:tc>
          <w:tcPr>
            <w:tcW w:w="1560" w:type="dxa"/>
            <w:tcBorders>
              <w:top w:val="single" w:sz="4" w:space="0" w:color="000000"/>
              <w:left w:val="single" w:sz="4" w:space="0" w:color="000000"/>
              <w:bottom w:val="single" w:sz="4" w:space="0" w:color="000000"/>
              <w:right w:val="single" w:sz="4" w:space="0" w:color="000000"/>
            </w:tcBorders>
            <w:hideMark/>
          </w:tcPr>
          <w:p w14:paraId="7BF65EF5" w14:textId="77777777" w:rsidR="00010B6F" w:rsidRPr="009A1116" w:rsidRDefault="00010B6F" w:rsidP="009A1116">
            <w:pPr>
              <w:spacing w:line="192" w:lineRule="auto"/>
              <w:ind w:left="-57" w:right="-57"/>
              <w:rPr>
                <w:b/>
                <w:bCs/>
              </w:rPr>
            </w:pPr>
            <w:r w:rsidRPr="009A1116">
              <w:rPr>
                <w:b/>
                <w:bCs/>
              </w:rPr>
              <w:t xml:space="preserve">Монтаж легких </w:t>
            </w:r>
          </w:p>
          <w:p w14:paraId="35A5CD3F" w14:textId="77777777" w:rsidR="00010B6F" w:rsidRPr="009A1116" w:rsidRDefault="00010B6F" w:rsidP="009A1116">
            <w:pPr>
              <w:spacing w:line="192" w:lineRule="auto"/>
              <w:ind w:left="-57" w:right="-57"/>
              <w:rPr>
                <w:b/>
                <w:bCs/>
              </w:rPr>
            </w:pPr>
            <w:r w:rsidRPr="009A1116">
              <w:rPr>
                <w:b/>
                <w:bCs/>
              </w:rPr>
              <w:t>ограждающи</w:t>
            </w:r>
            <w:r w:rsidR="009A1116" w:rsidRPr="009A1116">
              <w:rPr>
                <w:b/>
                <w:bCs/>
              </w:rPr>
              <w:t>х</w:t>
            </w:r>
            <w:r w:rsidRPr="009A1116">
              <w:rPr>
                <w:b/>
                <w:bCs/>
              </w:rPr>
              <w:t xml:space="preserve"> </w:t>
            </w:r>
          </w:p>
          <w:p w14:paraId="34BFC79F" w14:textId="77777777" w:rsidR="00010B6F" w:rsidRPr="009A1116" w:rsidRDefault="00010B6F" w:rsidP="009A1116">
            <w:pPr>
              <w:spacing w:line="192" w:lineRule="auto"/>
              <w:ind w:left="-57" w:right="-57"/>
              <w:rPr>
                <w:b/>
                <w:bCs/>
              </w:rPr>
            </w:pPr>
            <w:r w:rsidRPr="009A1116">
              <w:rPr>
                <w:b/>
                <w:bCs/>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C5A0185" w14:textId="77777777" w:rsidR="00010B6F" w:rsidRPr="009A1116" w:rsidRDefault="00010B6F" w:rsidP="009A1116">
            <w:pPr>
              <w:spacing w:line="192" w:lineRule="auto"/>
              <w:ind w:left="-57" w:right="-57"/>
            </w:pPr>
            <w:r w:rsidRPr="009A1116">
              <w:t xml:space="preserve">СН 1.03.01-2019 </w:t>
            </w:r>
          </w:p>
          <w:p w14:paraId="63F90E3A" w14:textId="77777777" w:rsidR="00010B6F" w:rsidRPr="009A1116" w:rsidRDefault="00010B6F" w:rsidP="009A1116">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64A3A8C6" w14:textId="77777777" w:rsidR="00010B6F" w:rsidRPr="009A1116" w:rsidRDefault="00010B6F" w:rsidP="009A1116">
            <w:pPr>
              <w:spacing w:line="192" w:lineRule="auto"/>
              <w:ind w:left="-57" w:right="-57"/>
            </w:pPr>
            <w:r w:rsidRPr="009A1116">
              <w:t>Монтаж гипсобетонных перегородок.</w:t>
            </w:r>
          </w:p>
          <w:p w14:paraId="758EAEBC" w14:textId="77777777" w:rsidR="00010B6F" w:rsidRPr="009A1116" w:rsidRDefault="00010B6F" w:rsidP="009A1116">
            <w:pPr>
              <w:spacing w:line="192" w:lineRule="auto"/>
              <w:ind w:left="-57" w:right="-57"/>
            </w:pPr>
            <w:r w:rsidRPr="009A1116">
              <w:t>Монтаж каркасно-обшивных перегородок.</w:t>
            </w:r>
          </w:p>
          <w:p w14:paraId="7DD25755" w14:textId="77777777" w:rsidR="009A1116" w:rsidRDefault="00010B6F" w:rsidP="009A1116">
            <w:pPr>
              <w:spacing w:line="192" w:lineRule="auto"/>
              <w:ind w:left="-57" w:right="-57"/>
            </w:pPr>
            <w:r w:rsidRPr="009A1116">
              <w:t xml:space="preserve">Монтаж стен из металлических панелей с </w:t>
            </w:r>
          </w:p>
          <w:p w14:paraId="096D4D98" w14:textId="77777777" w:rsidR="00010B6F" w:rsidRPr="009A1116" w:rsidRDefault="00010B6F" w:rsidP="009A1116">
            <w:pPr>
              <w:spacing w:line="192" w:lineRule="auto"/>
              <w:ind w:left="-57" w:right="-57"/>
            </w:pPr>
            <w:r w:rsidRPr="009A1116">
              <w:t>утепл</w:t>
            </w:r>
            <w:r w:rsidRPr="009A1116">
              <w:t>и</w:t>
            </w:r>
            <w:r w:rsidRPr="009A1116">
              <w:t xml:space="preserve">телем или </w:t>
            </w:r>
          </w:p>
          <w:p w14:paraId="4146817B" w14:textId="77777777" w:rsidR="00010B6F" w:rsidRPr="009A1116" w:rsidRDefault="00010B6F" w:rsidP="009A1116">
            <w:pPr>
              <w:spacing w:line="192" w:lineRule="auto"/>
              <w:ind w:left="-57" w:right="-57"/>
            </w:pPr>
            <w:r w:rsidRPr="009A1116">
              <w:t>способом полистовой сборки.</w:t>
            </w:r>
          </w:p>
          <w:p w14:paraId="48E22D8A" w14:textId="77777777" w:rsidR="009A1116" w:rsidRDefault="00010B6F" w:rsidP="009A1116">
            <w:pPr>
              <w:spacing w:line="192" w:lineRule="auto"/>
              <w:ind w:left="-57" w:right="-57"/>
            </w:pPr>
            <w:r w:rsidRPr="009A1116">
              <w:t xml:space="preserve">Монтаж конструкций из асбестоцементных </w:t>
            </w:r>
          </w:p>
          <w:p w14:paraId="27F9E984" w14:textId="77777777" w:rsidR="00010B6F" w:rsidRPr="009A1116" w:rsidRDefault="00010B6F" w:rsidP="009A1116">
            <w:pPr>
              <w:spacing w:line="192" w:lineRule="auto"/>
              <w:ind w:left="-57" w:right="-57"/>
            </w:pPr>
            <w:r w:rsidRPr="009A1116">
              <w:t>экструзионных панелей и плит.</w:t>
            </w:r>
          </w:p>
        </w:tc>
        <w:tc>
          <w:tcPr>
            <w:tcW w:w="1701" w:type="dxa"/>
            <w:tcBorders>
              <w:top w:val="single" w:sz="4" w:space="0" w:color="000000"/>
              <w:left w:val="single" w:sz="4" w:space="0" w:color="000000"/>
              <w:bottom w:val="single" w:sz="4" w:space="0" w:color="000000"/>
              <w:right w:val="single" w:sz="4" w:space="0" w:color="000000"/>
            </w:tcBorders>
            <w:hideMark/>
          </w:tcPr>
          <w:p w14:paraId="39803363" w14:textId="77777777" w:rsidR="00010B6F" w:rsidRPr="009A1116" w:rsidRDefault="002955B5" w:rsidP="009A1116">
            <w:pPr>
              <w:spacing w:line="192" w:lineRule="auto"/>
              <w:ind w:left="-57" w:right="-57"/>
            </w:pPr>
            <w:r w:rsidRPr="009A1116">
              <w:t>СП 1.03.10-2023</w:t>
            </w:r>
          </w:p>
        </w:tc>
      </w:tr>
      <w:tr w:rsidR="00010B6F" w:rsidRPr="00B32D43" w14:paraId="75AD4790" w14:textId="77777777" w:rsidTr="009A1116">
        <w:trPr>
          <w:trHeight w:val="1579"/>
        </w:trPr>
        <w:tc>
          <w:tcPr>
            <w:tcW w:w="1560" w:type="dxa"/>
            <w:vMerge w:val="restart"/>
            <w:tcBorders>
              <w:top w:val="single" w:sz="4" w:space="0" w:color="000000"/>
              <w:left w:val="single" w:sz="4" w:space="0" w:color="000000"/>
              <w:right w:val="single" w:sz="4" w:space="0" w:color="000000"/>
            </w:tcBorders>
            <w:hideMark/>
          </w:tcPr>
          <w:p w14:paraId="6707DF94" w14:textId="77777777" w:rsidR="00010B6F" w:rsidRPr="009A1116" w:rsidRDefault="00010B6F" w:rsidP="009A1116">
            <w:pPr>
              <w:spacing w:line="192" w:lineRule="auto"/>
              <w:ind w:left="-57" w:right="-57"/>
              <w:rPr>
                <w:b/>
                <w:bCs/>
              </w:rPr>
            </w:pPr>
            <w:r w:rsidRPr="009A1116">
              <w:rPr>
                <w:b/>
                <w:bCs/>
              </w:rPr>
              <w:t xml:space="preserve">Устройство </w:t>
            </w:r>
          </w:p>
          <w:p w14:paraId="3419110D" w14:textId="77777777" w:rsidR="00010B6F" w:rsidRPr="009A1116" w:rsidRDefault="00010B6F" w:rsidP="009A1116">
            <w:pPr>
              <w:spacing w:line="192" w:lineRule="auto"/>
              <w:ind w:left="-57" w:right="-57"/>
              <w:rPr>
                <w:b/>
                <w:bCs/>
              </w:rPr>
            </w:pPr>
            <w:r w:rsidRPr="009A1116">
              <w:rPr>
                <w:b/>
                <w:bCs/>
              </w:rPr>
              <w:t xml:space="preserve">тепловой </w:t>
            </w:r>
          </w:p>
          <w:p w14:paraId="40AFE2DC" w14:textId="77777777" w:rsidR="00010B6F" w:rsidRPr="009A1116" w:rsidRDefault="00010B6F" w:rsidP="009A1116">
            <w:pPr>
              <w:spacing w:line="192" w:lineRule="auto"/>
              <w:ind w:left="-57" w:right="-57"/>
              <w:rPr>
                <w:b/>
                <w:bCs/>
              </w:rPr>
            </w:pPr>
            <w:r w:rsidRPr="009A1116">
              <w:rPr>
                <w:b/>
                <w:bCs/>
              </w:rPr>
              <w:t>изоляции</w:t>
            </w:r>
          </w:p>
          <w:p w14:paraId="369EE22C" w14:textId="77777777" w:rsidR="00010B6F" w:rsidRPr="009A1116" w:rsidRDefault="00010B6F" w:rsidP="009A1116">
            <w:pPr>
              <w:spacing w:line="192" w:lineRule="auto"/>
              <w:ind w:left="-57" w:right="-57"/>
              <w:rPr>
                <w:b/>
                <w:bCs/>
              </w:rPr>
            </w:pPr>
            <w:r w:rsidRPr="009A1116">
              <w:rPr>
                <w:b/>
                <w:bCs/>
              </w:rPr>
              <w:t xml:space="preserve">ограждающих </w:t>
            </w:r>
          </w:p>
          <w:p w14:paraId="08577A12" w14:textId="77777777" w:rsidR="00010B6F" w:rsidRPr="009A1116" w:rsidRDefault="00010B6F" w:rsidP="009A1116">
            <w:pPr>
              <w:spacing w:line="192" w:lineRule="auto"/>
              <w:ind w:left="-57" w:right="-57"/>
              <w:rPr>
                <w:b/>
                <w:bCs/>
              </w:rPr>
            </w:pPr>
            <w:r w:rsidRPr="009A1116">
              <w:rPr>
                <w:b/>
                <w:bCs/>
              </w:rPr>
              <w:t xml:space="preserve">конструкций </w:t>
            </w:r>
          </w:p>
          <w:p w14:paraId="1EF2ADFA" w14:textId="77777777" w:rsidR="00010B6F" w:rsidRPr="009A1116" w:rsidRDefault="00010B6F" w:rsidP="009A1116">
            <w:pPr>
              <w:spacing w:line="192" w:lineRule="auto"/>
              <w:ind w:left="-57" w:right="-57"/>
              <w:rPr>
                <w:b/>
                <w:bCs/>
              </w:rPr>
            </w:pPr>
            <w:r w:rsidRPr="009A1116">
              <w:rPr>
                <w:b/>
                <w:bCs/>
              </w:rPr>
              <w:t xml:space="preserve">зданий и </w:t>
            </w:r>
          </w:p>
          <w:p w14:paraId="5F091474" w14:textId="77777777" w:rsidR="00010B6F" w:rsidRPr="009A1116" w:rsidRDefault="00010B6F" w:rsidP="009A1116">
            <w:pPr>
              <w:spacing w:line="192" w:lineRule="auto"/>
              <w:ind w:left="-57" w:right="-57"/>
              <w:rPr>
                <w:b/>
                <w:bCs/>
              </w:rPr>
            </w:pPr>
            <w:r w:rsidRPr="009A1116">
              <w:rPr>
                <w:b/>
                <w:bCs/>
              </w:rPr>
              <w:t>сооружений</w:t>
            </w:r>
          </w:p>
        </w:tc>
        <w:tc>
          <w:tcPr>
            <w:tcW w:w="1701" w:type="dxa"/>
            <w:vMerge w:val="restart"/>
            <w:tcBorders>
              <w:top w:val="single" w:sz="4" w:space="0" w:color="000000"/>
              <w:left w:val="single" w:sz="4" w:space="0" w:color="000000"/>
              <w:right w:val="single" w:sz="4" w:space="0" w:color="000000"/>
            </w:tcBorders>
            <w:hideMark/>
          </w:tcPr>
          <w:p w14:paraId="7A628EAA" w14:textId="77777777" w:rsidR="00010B6F" w:rsidRPr="009A1116" w:rsidRDefault="00010B6F" w:rsidP="00010B6F">
            <w:pPr>
              <w:spacing w:line="192" w:lineRule="auto"/>
              <w:ind w:left="-57" w:right="-57"/>
            </w:pPr>
            <w:r w:rsidRPr="009A1116">
              <w:t>СП 1.03.03-2022</w:t>
            </w:r>
          </w:p>
          <w:p w14:paraId="3207F882" w14:textId="77777777" w:rsidR="00010B6F" w:rsidRPr="009A1116" w:rsidRDefault="00010B6F" w:rsidP="00010B6F">
            <w:pPr>
              <w:spacing w:line="192" w:lineRule="auto"/>
              <w:ind w:left="-57" w:right="-57"/>
            </w:pPr>
            <w:r w:rsidRPr="009A1116">
              <w:t>СП 1.03.04-2022</w:t>
            </w:r>
          </w:p>
          <w:p w14:paraId="76D56AAA" w14:textId="77777777" w:rsidR="00010B6F" w:rsidRPr="009A1116" w:rsidRDefault="00010B6F" w:rsidP="00010B6F">
            <w:pPr>
              <w:spacing w:line="192" w:lineRule="auto"/>
              <w:ind w:right="-108"/>
            </w:pPr>
          </w:p>
        </w:tc>
        <w:tc>
          <w:tcPr>
            <w:tcW w:w="4536" w:type="dxa"/>
            <w:tcBorders>
              <w:top w:val="single" w:sz="4" w:space="0" w:color="000000"/>
              <w:left w:val="single" w:sz="4" w:space="0" w:color="000000"/>
              <w:right w:val="single" w:sz="4" w:space="0" w:color="000000"/>
            </w:tcBorders>
            <w:hideMark/>
          </w:tcPr>
          <w:p w14:paraId="7469FAFC" w14:textId="77777777" w:rsidR="009A1116" w:rsidRDefault="00010B6F" w:rsidP="009A1116">
            <w:pPr>
              <w:spacing w:line="192" w:lineRule="auto"/>
              <w:ind w:left="-57" w:right="-57"/>
            </w:pPr>
            <w:r w:rsidRPr="009A1116">
              <w:t xml:space="preserve">Устройство легких штукатурных систем </w:t>
            </w:r>
          </w:p>
          <w:p w14:paraId="20CE7FDF" w14:textId="77777777" w:rsidR="00010B6F" w:rsidRPr="009A1116" w:rsidRDefault="00010B6F" w:rsidP="009A1116">
            <w:pPr>
              <w:spacing w:line="192" w:lineRule="auto"/>
              <w:ind w:left="-57" w:right="-57"/>
            </w:pPr>
            <w:r w:rsidRPr="009A1116">
              <w:t>утепл</w:t>
            </w:r>
            <w:r w:rsidRPr="009A1116">
              <w:t>е</w:t>
            </w:r>
            <w:r w:rsidRPr="009A1116">
              <w:t>ния.</w:t>
            </w:r>
          </w:p>
          <w:p w14:paraId="2D0C5E43" w14:textId="77777777" w:rsidR="009A1116" w:rsidRDefault="00010B6F" w:rsidP="009A1116">
            <w:pPr>
              <w:spacing w:line="192" w:lineRule="auto"/>
              <w:ind w:left="-57" w:right="-57"/>
            </w:pPr>
            <w:r w:rsidRPr="009A1116">
              <w:t xml:space="preserve">Устройство тяжелых штукатурных систем </w:t>
            </w:r>
          </w:p>
          <w:p w14:paraId="4E88F86C" w14:textId="77777777" w:rsidR="00010B6F" w:rsidRPr="009A1116" w:rsidRDefault="00010B6F" w:rsidP="009A1116">
            <w:pPr>
              <w:spacing w:line="192" w:lineRule="auto"/>
              <w:ind w:left="-57" w:right="-57"/>
            </w:pPr>
            <w:r w:rsidRPr="009A1116">
              <w:t>уте</w:t>
            </w:r>
            <w:r w:rsidRPr="009A1116">
              <w:t>п</w:t>
            </w:r>
            <w:r w:rsidRPr="009A1116">
              <w:t>ления.</w:t>
            </w:r>
          </w:p>
          <w:p w14:paraId="77AF1708" w14:textId="77777777" w:rsidR="009A1116" w:rsidRDefault="00010B6F" w:rsidP="009A1116">
            <w:pPr>
              <w:spacing w:line="192" w:lineRule="auto"/>
              <w:ind w:left="-57" w:right="-57"/>
            </w:pPr>
            <w:r w:rsidRPr="009A1116">
              <w:t xml:space="preserve">Устройство систем утепления на основе </w:t>
            </w:r>
          </w:p>
          <w:p w14:paraId="131378E8" w14:textId="77777777" w:rsidR="00010B6F" w:rsidRPr="009A1116" w:rsidRDefault="00010B6F" w:rsidP="009A1116">
            <w:pPr>
              <w:spacing w:line="192" w:lineRule="auto"/>
              <w:ind w:left="-57" w:right="-57"/>
            </w:pPr>
            <w:r w:rsidRPr="009A1116">
              <w:t>ко</w:t>
            </w:r>
            <w:r w:rsidRPr="009A1116">
              <w:t>м</w:t>
            </w:r>
            <w:r w:rsidRPr="009A1116">
              <w:t xml:space="preserve">плексных </w:t>
            </w:r>
          </w:p>
          <w:p w14:paraId="6D121E71" w14:textId="77777777" w:rsidR="00010B6F" w:rsidRPr="009A1116" w:rsidRDefault="00010B6F" w:rsidP="009A1116">
            <w:pPr>
              <w:spacing w:line="192" w:lineRule="auto"/>
              <w:ind w:left="-57" w:right="-57"/>
            </w:pPr>
            <w:r w:rsidRPr="009A1116">
              <w:t>теплоизоляционных изделий.</w:t>
            </w:r>
          </w:p>
          <w:p w14:paraId="6B26BDCC" w14:textId="77777777" w:rsidR="00010B6F" w:rsidRPr="009A1116" w:rsidRDefault="00010B6F" w:rsidP="009A1116">
            <w:pPr>
              <w:spacing w:line="192" w:lineRule="auto"/>
              <w:ind w:left="-57" w:right="-57"/>
            </w:pPr>
            <w:r w:rsidRPr="009A1116">
              <w:t>Устройство вентилируемых систем утепления.</w:t>
            </w:r>
          </w:p>
          <w:p w14:paraId="484C38EA" w14:textId="77777777" w:rsidR="00010B6F" w:rsidRPr="009A1116" w:rsidRDefault="00010B6F" w:rsidP="009A1116">
            <w:pPr>
              <w:spacing w:line="192" w:lineRule="auto"/>
              <w:ind w:left="-57" w:right="-57"/>
            </w:pPr>
          </w:p>
        </w:tc>
        <w:tc>
          <w:tcPr>
            <w:tcW w:w="1701" w:type="dxa"/>
            <w:tcBorders>
              <w:top w:val="single" w:sz="4" w:space="0" w:color="000000"/>
              <w:left w:val="single" w:sz="4" w:space="0" w:color="000000"/>
              <w:right w:val="single" w:sz="4" w:space="0" w:color="000000"/>
            </w:tcBorders>
            <w:hideMark/>
          </w:tcPr>
          <w:p w14:paraId="2F3041F3" w14:textId="77777777" w:rsidR="00010B6F" w:rsidRPr="009A1116" w:rsidRDefault="00010B6F" w:rsidP="00646557">
            <w:pPr>
              <w:spacing w:line="192" w:lineRule="auto"/>
              <w:ind w:left="-57" w:right="-57"/>
            </w:pPr>
            <w:r w:rsidRPr="009A1116">
              <w:t>СП 1.03.04-2022</w:t>
            </w:r>
          </w:p>
          <w:p w14:paraId="695ED20E" w14:textId="77777777" w:rsidR="00010B6F" w:rsidRPr="009A1116" w:rsidRDefault="00010B6F" w:rsidP="00646557">
            <w:pPr>
              <w:spacing w:line="185" w:lineRule="auto"/>
              <w:ind w:right="-108"/>
            </w:pPr>
          </w:p>
        </w:tc>
      </w:tr>
      <w:tr w:rsidR="00010B6F" w:rsidRPr="00B32D43" w14:paraId="67B99DEA" w14:textId="77777777" w:rsidTr="009A1116">
        <w:tc>
          <w:tcPr>
            <w:tcW w:w="1560" w:type="dxa"/>
            <w:vMerge/>
            <w:tcBorders>
              <w:left w:val="single" w:sz="4" w:space="0" w:color="000000"/>
              <w:bottom w:val="single" w:sz="4" w:space="0" w:color="000000"/>
              <w:right w:val="single" w:sz="4" w:space="0" w:color="000000"/>
            </w:tcBorders>
          </w:tcPr>
          <w:p w14:paraId="139F4F69" w14:textId="77777777" w:rsidR="00010B6F" w:rsidRPr="009A1116" w:rsidRDefault="00010B6F" w:rsidP="009A1116">
            <w:pPr>
              <w:spacing w:line="192" w:lineRule="auto"/>
              <w:ind w:left="-57" w:right="-57"/>
              <w:rPr>
                <w:b/>
                <w:bCs/>
              </w:rPr>
            </w:pPr>
          </w:p>
        </w:tc>
        <w:tc>
          <w:tcPr>
            <w:tcW w:w="1701" w:type="dxa"/>
            <w:vMerge/>
            <w:tcBorders>
              <w:left w:val="single" w:sz="4" w:space="0" w:color="000000"/>
              <w:bottom w:val="single" w:sz="4" w:space="0" w:color="000000"/>
              <w:right w:val="single" w:sz="4" w:space="0" w:color="000000"/>
            </w:tcBorders>
          </w:tcPr>
          <w:p w14:paraId="61B6186E" w14:textId="77777777" w:rsidR="00010B6F" w:rsidRPr="009A1116" w:rsidRDefault="00010B6F" w:rsidP="009A1116">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tcPr>
          <w:p w14:paraId="21D41106" w14:textId="77777777" w:rsidR="009A1116" w:rsidRDefault="00010B6F" w:rsidP="009A1116">
            <w:pPr>
              <w:spacing w:line="192" w:lineRule="auto"/>
              <w:ind w:left="-57" w:right="-57"/>
            </w:pPr>
            <w:r w:rsidRPr="009A1116">
              <w:t xml:space="preserve">Устройство систем утепления на основе </w:t>
            </w:r>
          </w:p>
          <w:p w14:paraId="5F9DDD95" w14:textId="77777777" w:rsidR="00010B6F" w:rsidRPr="009A1116" w:rsidRDefault="00010B6F" w:rsidP="009A1116">
            <w:pPr>
              <w:spacing w:line="192" w:lineRule="auto"/>
              <w:ind w:left="-57" w:right="-57"/>
            </w:pPr>
            <w:r w:rsidRPr="009A1116">
              <w:t>монолитных уте</w:t>
            </w:r>
            <w:r w:rsidRPr="009A1116">
              <w:t>п</w:t>
            </w:r>
            <w:r w:rsidRPr="009A1116">
              <w:t>лителей.</w:t>
            </w:r>
          </w:p>
          <w:p w14:paraId="464A8521" w14:textId="77777777" w:rsidR="00010B6F" w:rsidRPr="009A1116" w:rsidRDefault="00010B6F" w:rsidP="009A1116">
            <w:pPr>
              <w:spacing w:line="192" w:lineRule="auto"/>
              <w:ind w:left="-57" w:right="-57"/>
            </w:pPr>
            <w:r w:rsidRPr="009A1116">
              <w:t>Устройство утепления цоколей.</w:t>
            </w:r>
          </w:p>
          <w:p w14:paraId="33E22153" w14:textId="77777777" w:rsidR="00010B6F" w:rsidRPr="009A1116" w:rsidRDefault="00010B6F" w:rsidP="009A1116">
            <w:pPr>
              <w:spacing w:line="192" w:lineRule="auto"/>
              <w:ind w:left="-57" w:right="-57"/>
            </w:pPr>
            <w:r w:rsidRPr="009A1116">
              <w:t>Устройство утепления крыши и перекрытия.</w:t>
            </w:r>
          </w:p>
        </w:tc>
        <w:tc>
          <w:tcPr>
            <w:tcW w:w="1701" w:type="dxa"/>
            <w:tcBorders>
              <w:top w:val="single" w:sz="4" w:space="0" w:color="000000"/>
              <w:left w:val="single" w:sz="4" w:space="0" w:color="000000"/>
              <w:bottom w:val="single" w:sz="4" w:space="0" w:color="000000"/>
              <w:right w:val="single" w:sz="4" w:space="0" w:color="000000"/>
            </w:tcBorders>
          </w:tcPr>
          <w:p w14:paraId="05253AEF" w14:textId="77777777" w:rsidR="00010B6F" w:rsidRPr="009A1116" w:rsidRDefault="00010B6F" w:rsidP="009A1116">
            <w:pPr>
              <w:spacing w:line="192" w:lineRule="auto"/>
              <w:ind w:left="-57" w:right="-57"/>
            </w:pPr>
            <w:r w:rsidRPr="009A1116">
              <w:t>ГОСТ 26433.0-85</w:t>
            </w:r>
          </w:p>
          <w:p w14:paraId="005284C5" w14:textId="77777777" w:rsidR="00010B6F" w:rsidRPr="009A1116" w:rsidRDefault="00010B6F" w:rsidP="009A1116">
            <w:pPr>
              <w:spacing w:line="192" w:lineRule="auto"/>
              <w:ind w:left="-57" w:right="-57"/>
            </w:pPr>
            <w:r w:rsidRPr="009A1116">
              <w:t xml:space="preserve">ГОСТ 26433.2-94 </w:t>
            </w:r>
          </w:p>
          <w:p w14:paraId="78BC37E7" w14:textId="77777777" w:rsidR="00010B6F" w:rsidRPr="009A1116" w:rsidRDefault="00010B6F" w:rsidP="009A1116">
            <w:pPr>
              <w:spacing w:line="192" w:lineRule="auto"/>
              <w:ind w:left="-57" w:right="-57"/>
            </w:pPr>
          </w:p>
        </w:tc>
      </w:tr>
      <w:tr w:rsidR="00010B6F" w:rsidRPr="00B32D43" w14:paraId="7D0EEDC5" w14:textId="77777777" w:rsidTr="009A1116">
        <w:trPr>
          <w:trHeight w:val="203"/>
        </w:trPr>
        <w:tc>
          <w:tcPr>
            <w:tcW w:w="1560" w:type="dxa"/>
            <w:vMerge w:val="restart"/>
            <w:tcBorders>
              <w:top w:val="single" w:sz="4" w:space="0" w:color="000000"/>
              <w:left w:val="single" w:sz="4" w:space="0" w:color="000000"/>
              <w:right w:val="single" w:sz="4" w:space="0" w:color="000000"/>
            </w:tcBorders>
            <w:hideMark/>
          </w:tcPr>
          <w:p w14:paraId="56EC121E" w14:textId="77777777" w:rsidR="00010B6F" w:rsidRPr="009A1116" w:rsidRDefault="00010B6F" w:rsidP="009A1116">
            <w:pPr>
              <w:spacing w:line="192" w:lineRule="auto"/>
              <w:ind w:left="-57" w:right="-57"/>
              <w:rPr>
                <w:b/>
                <w:bCs/>
              </w:rPr>
            </w:pPr>
            <w:r w:rsidRPr="009A1116">
              <w:rPr>
                <w:b/>
                <w:bCs/>
              </w:rPr>
              <w:br w:type="page"/>
              <w:t xml:space="preserve">Отделочные </w:t>
            </w:r>
          </w:p>
          <w:p w14:paraId="397FE942" w14:textId="77777777" w:rsidR="00010B6F" w:rsidRPr="009A1116" w:rsidRDefault="00010B6F" w:rsidP="009A1116">
            <w:pPr>
              <w:spacing w:line="192" w:lineRule="auto"/>
              <w:ind w:left="-57" w:right="-57"/>
              <w:rPr>
                <w:b/>
                <w:bCs/>
              </w:rPr>
            </w:pPr>
            <w:r w:rsidRPr="009A1116">
              <w:rPr>
                <w:b/>
                <w:bCs/>
              </w:rPr>
              <w:t>работы</w:t>
            </w:r>
          </w:p>
          <w:p w14:paraId="7B245314" w14:textId="77777777" w:rsidR="00010B6F" w:rsidRPr="009A1116" w:rsidRDefault="00010B6F" w:rsidP="009A1116">
            <w:pPr>
              <w:spacing w:line="192" w:lineRule="auto"/>
              <w:ind w:left="-57" w:right="-57"/>
              <w:rPr>
                <w:b/>
                <w:bCs/>
              </w:rPr>
            </w:pPr>
          </w:p>
        </w:tc>
        <w:tc>
          <w:tcPr>
            <w:tcW w:w="1701" w:type="dxa"/>
            <w:vMerge w:val="restart"/>
            <w:tcBorders>
              <w:top w:val="single" w:sz="4" w:space="0" w:color="000000"/>
              <w:left w:val="single" w:sz="4" w:space="0" w:color="000000"/>
              <w:right w:val="single" w:sz="4" w:space="0" w:color="000000"/>
            </w:tcBorders>
          </w:tcPr>
          <w:p w14:paraId="3B9418C2" w14:textId="77777777" w:rsidR="00010B6F" w:rsidRPr="009A1116" w:rsidRDefault="00010B6F" w:rsidP="009A1116">
            <w:pPr>
              <w:spacing w:line="192" w:lineRule="auto"/>
              <w:ind w:left="-57" w:right="-57"/>
            </w:pPr>
            <w:r w:rsidRPr="009A1116">
              <w:t xml:space="preserve">СП 1.03.01-2019 </w:t>
            </w:r>
          </w:p>
          <w:p w14:paraId="3B8692EF" w14:textId="77777777" w:rsidR="00010B6F" w:rsidRPr="009A1116" w:rsidRDefault="00010B6F" w:rsidP="009A1116">
            <w:pPr>
              <w:spacing w:line="192" w:lineRule="auto"/>
              <w:ind w:left="-57" w:right="-57"/>
            </w:pPr>
            <w:r w:rsidRPr="009A1116">
              <w:t>СП 1.03.07-2023</w:t>
            </w:r>
          </w:p>
          <w:p w14:paraId="34BFA71A" w14:textId="77777777" w:rsidR="00010B6F" w:rsidRPr="009A1116" w:rsidRDefault="00010B6F" w:rsidP="009A1116">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377A66D7" w14:textId="77777777" w:rsidR="00010B6F" w:rsidRPr="009A1116" w:rsidRDefault="00010B6F" w:rsidP="009A1116">
            <w:pPr>
              <w:spacing w:line="192" w:lineRule="auto"/>
              <w:ind w:left="-57" w:right="-57"/>
            </w:pPr>
            <w:r w:rsidRPr="009A1116">
              <w:t>Производство штукатурных работ.</w:t>
            </w:r>
          </w:p>
        </w:tc>
        <w:tc>
          <w:tcPr>
            <w:tcW w:w="1701" w:type="dxa"/>
            <w:vMerge w:val="restart"/>
            <w:tcBorders>
              <w:top w:val="single" w:sz="4" w:space="0" w:color="000000"/>
              <w:left w:val="single" w:sz="4" w:space="0" w:color="000000"/>
              <w:right w:val="single" w:sz="4" w:space="0" w:color="000000"/>
            </w:tcBorders>
            <w:hideMark/>
          </w:tcPr>
          <w:p w14:paraId="6DC80A23" w14:textId="77777777" w:rsidR="00010B6F" w:rsidRPr="009A1116" w:rsidRDefault="00010B6F" w:rsidP="00646557">
            <w:pPr>
              <w:spacing w:line="192" w:lineRule="auto"/>
              <w:ind w:left="-57" w:right="-57"/>
            </w:pPr>
            <w:r w:rsidRPr="009A1116">
              <w:t>СП 1.03.07-2023</w:t>
            </w:r>
          </w:p>
          <w:p w14:paraId="2E39DE39" w14:textId="77777777" w:rsidR="00010B6F" w:rsidRPr="009A1116" w:rsidRDefault="00010B6F" w:rsidP="00646557">
            <w:pPr>
              <w:spacing w:line="182" w:lineRule="auto"/>
              <w:ind w:left="-17" w:right="-108"/>
            </w:pPr>
          </w:p>
        </w:tc>
      </w:tr>
      <w:tr w:rsidR="00010B6F" w:rsidRPr="00B32D43" w14:paraId="5463CCF2" w14:textId="77777777" w:rsidTr="009A1116">
        <w:trPr>
          <w:trHeight w:val="377"/>
        </w:trPr>
        <w:tc>
          <w:tcPr>
            <w:tcW w:w="1560" w:type="dxa"/>
            <w:vMerge/>
            <w:tcBorders>
              <w:left w:val="single" w:sz="4" w:space="0" w:color="000000"/>
              <w:right w:val="single" w:sz="4" w:space="0" w:color="000000"/>
            </w:tcBorders>
          </w:tcPr>
          <w:p w14:paraId="40C4A031"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52425AEE" w14:textId="77777777" w:rsidR="00010B6F" w:rsidRPr="00B32D43" w:rsidRDefault="00010B6F" w:rsidP="00010B6F">
            <w:pPr>
              <w:spacing w:line="192" w:lineRule="auto"/>
              <w:ind w:right="-108"/>
              <w:rPr>
                <w:sz w:val="18"/>
                <w:szCs w:val="18"/>
              </w:rPr>
            </w:pPr>
          </w:p>
        </w:tc>
        <w:tc>
          <w:tcPr>
            <w:tcW w:w="4536" w:type="dxa"/>
            <w:tcBorders>
              <w:top w:val="single" w:sz="4" w:space="0" w:color="000000"/>
              <w:left w:val="single" w:sz="4" w:space="0" w:color="000000"/>
              <w:bottom w:val="single" w:sz="4" w:space="0" w:color="000000"/>
              <w:right w:val="single" w:sz="4" w:space="0" w:color="000000"/>
            </w:tcBorders>
          </w:tcPr>
          <w:p w14:paraId="56A74236" w14:textId="77777777" w:rsidR="00010B6F" w:rsidRPr="009A1116" w:rsidRDefault="00010B6F" w:rsidP="009A1116">
            <w:pPr>
              <w:spacing w:line="192" w:lineRule="auto"/>
              <w:ind w:left="-57" w:right="-57"/>
            </w:pPr>
            <w:r w:rsidRPr="009A1116">
              <w:t>Производство облицовочных работ.</w:t>
            </w:r>
          </w:p>
        </w:tc>
        <w:tc>
          <w:tcPr>
            <w:tcW w:w="1701" w:type="dxa"/>
            <w:vMerge/>
            <w:tcBorders>
              <w:left w:val="single" w:sz="4" w:space="0" w:color="000000"/>
              <w:right w:val="single" w:sz="4" w:space="0" w:color="000000"/>
            </w:tcBorders>
          </w:tcPr>
          <w:p w14:paraId="69A40514" w14:textId="77777777" w:rsidR="00010B6F" w:rsidRPr="00B32D43" w:rsidRDefault="00010B6F" w:rsidP="00646557">
            <w:pPr>
              <w:spacing w:line="182" w:lineRule="auto"/>
              <w:ind w:left="-17" w:right="-108"/>
              <w:rPr>
                <w:sz w:val="18"/>
                <w:szCs w:val="18"/>
              </w:rPr>
            </w:pPr>
          </w:p>
        </w:tc>
      </w:tr>
      <w:tr w:rsidR="00010B6F" w:rsidRPr="00B32D43" w14:paraId="29A8AB5E" w14:textId="77777777" w:rsidTr="009A1116">
        <w:trPr>
          <w:trHeight w:val="271"/>
        </w:trPr>
        <w:tc>
          <w:tcPr>
            <w:tcW w:w="1560" w:type="dxa"/>
            <w:vMerge/>
            <w:tcBorders>
              <w:left w:val="single" w:sz="4" w:space="0" w:color="000000"/>
              <w:right w:val="single" w:sz="4" w:space="0" w:color="000000"/>
            </w:tcBorders>
            <w:vAlign w:val="center"/>
            <w:hideMark/>
          </w:tcPr>
          <w:p w14:paraId="13BA4359"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6BB6623B" w14:textId="77777777" w:rsidR="00010B6F" w:rsidRPr="00B32D43" w:rsidRDefault="00010B6F" w:rsidP="00010B6F">
            <w:pPr>
              <w:spacing w:line="192" w:lineRule="auto"/>
              <w:ind w:right="-108"/>
              <w:rPr>
                <w:sz w:val="18"/>
                <w:szCs w:val="18"/>
              </w:rPr>
            </w:pPr>
          </w:p>
        </w:tc>
        <w:tc>
          <w:tcPr>
            <w:tcW w:w="4536" w:type="dxa"/>
            <w:tcBorders>
              <w:top w:val="single" w:sz="4" w:space="0" w:color="000000"/>
              <w:left w:val="single" w:sz="4" w:space="0" w:color="000000"/>
              <w:bottom w:val="single" w:sz="4" w:space="0" w:color="000000"/>
              <w:right w:val="single" w:sz="4" w:space="0" w:color="000000"/>
            </w:tcBorders>
            <w:hideMark/>
          </w:tcPr>
          <w:p w14:paraId="4EE3546A" w14:textId="77777777" w:rsidR="00010B6F" w:rsidRPr="009A1116" w:rsidRDefault="00010B6F" w:rsidP="009A1116">
            <w:pPr>
              <w:spacing w:line="192" w:lineRule="auto"/>
              <w:ind w:left="-57" w:right="-57"/>
            </w:pPr>
            <w:r w:rsidRPr="009A1116">
              <w:t>Производство малярных работ.</w:t>
            </w:r>
          </w:p>
        </w:tc>
        <w:tc>
          <w:tcPr>
            <w:tcW w:w="1701" w:type="dxa"/>
            <w:vMerge/>
            <w:tcBorders>
              <w:left w:val="single" w:sz="4" w:space="0" w:color="000000"/>
              <w:right w:val="single" w:sz="4" w:space="0" w:color="000000"/>
            </w:tcBorders>
            <w:hideMark/>
          </w:tcPr>
          <w:p w14:paraId="022A3E67" w14:textId="77777777" w:rsidR="00010B6F" w:rsidRPr="00B32D43" w:rsidRDefault="00010B6F" w:rsidP="00646557">
            <w:pPr>
              <w:spacing w:line="182" w:lineRule="auto"/>
              <w:ind w:left="-17" w:right="-108"/>
              <w:rPr>
                <w:sz w:val="18"/>
                <w:szCs w:val="18"/>
              </w:rPr>
            </w:pPr>
          </w:p>
        </w:tc>
      </w:tr>
      <w:tr w:rsidR="00010B6F" w:rsidRPr="00B32D43" w14:paraId="520DA1FD" w14:textId="77777777" w:rsidTr="009A1116">
        <w:trPr>
          <w:trHeight w:val="140"/>
        </w:trPr>
        <w:tc>
          <w:tcPr>
            <w:tcW w:w="1560" w:type="dxa"/>
            <w:vMerge/>
            <w:tcBorders>
              <w:left w:val="single" w:sz="4" w:space="0" w:color="000000"/>
              <w:right w:val="single" w:sz="4" w:space="0" w:color="000000"/>
            </w:tcBorders>
            <w:vAlign w:val="center"/>
          </w:tcPr>
          <w:p w14:paraId="46C30699"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42E0F712" w14:textId="77777777" w:rsidR="00010B6F" w:rsidRPr="00B32D43" w:rsidRDefault="00010B6F" w:rsidP="00010B6F">
            <w:pPr>
              <w:spacing w:line="192" w:lineRule="auto"/>
              <w:ind w:right="-108"/>
              <w:rPr>
                <w:sz w:val="18"/>
                <w:szCs w:val="18"/>
              </w:rPr>
            </w:pPr>
          </w:p>
        </w:tc>
        <w:tc>
          <w:tcPr>
            <w:tcW w:w="4536" w:type="dxa"/>
            <w:tcBorders>
              <w:top w:val="single" w:sz="4" w:space="0" w:color="000000"/>
              <w:left w:val="single" w:sz="4" w:space="0" w:color="000000"/>
              <w:bottom w:val="single" w:sz="4" w:space="0" w:color="000000"/>
              <w:right w:val="single" w:sz="4" w:space="0" w:color="000000"/>
            </w:tcBorders>
          </w:tcPr>
          <w:p w14:paraId="4B733F10" w14:textId="77777777" w:rsidR="00010B6F" w:rsidRPr="009A1116" w:rsidRDefault="00010B6F" w:rsidP="009A1116">
            <w:pPr>
              <w:spacing w:line="192" w:lineRule="auto"/>
              <w:ind w:left="-57" w:right="-57"/>
            </w:pPr>
            <w:r w:rsidRPr="009A1116">
              <w:t>Производство обойных работ.</w:t>
            </w:r>
          </w:p>
          <w:p w14:paraId="1F471445" w14:textId="77777777" w:rsidR="00010B6F" w:rsidRPr="009A1116" w:rsidRDefault="00010B6F" w:rsidP="009A1116">
            <w:pPr>
              <w:spacing w:line="192" w:lineRule="auto"/>
              <w:ind w:left="-57" w:right="-57"/>
            </w:pPr>
          </w:p>
        </w:tc>
        <w:tc>
          <w:tcPr>
            <w:tcW w:w="1701" w:type="dxa"/>
            <w:vMerge/>
            <w:tcBorders>
              <w:left w:val="single" w:sz="4" w:space="0" w:color="000000"/>
              <w:right w:val="single" w:sz="4" w:space="0" w:color="000000"/>
            </w:tcBorders>
          </w:tcPr>
          <w:p w14:paraId="04E14B2D" w14:textId="77777777" w:rsidR="00010B6F" w:rsidRPr="00B32D43" w:rsidRDefault="00010B6F" w:rsidP="00646557">
            <w:pPr>
              <w:spacing w:line="182" w:lineRule="auto"/>
              <w:ind w:left="-17" w:right="-108"/>
              <w:rPr>
                <w:sz w:val="18"/>
                <w:szCs w:val="18"/>
              </w:rPr>
            </w:pPr>
          </w:p>
        </w:tc>
      </w:tr>
      <w:tr w:rsidR="00010B6F" w:rsidRPr="00B32D43" w14:paraId="137C46C3" w14:textId="77777777" w:rsidTr="009A1116">
        <w:tc>
          <w:tcPr>
            <w:tcW w:w="1560" w:type="dxa"/>
            <w:vMerge/>
            <w:tcBorders>
              <w:left w:val="single" w:sz="4" w:space="0" w:color="000000"/>
              <w:bottom w:val="single" w:sz="4" w:space="0" w:color="000000"/>
              <w:right w:val="single" w:sz="4" w:space="0" w:color="000000"/>
            </w:tcBorders>
            <w:vAlign w:val="center"/>
            <w:hideMark/>
          </w:tcPr>
          <w:p w14:paraId="700C39EE"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20174331" w14:textId="77777777" w:rsidR="00010B6F" w:rsidRPr="00B32D43" w:rsidRDefault="00010B6F" w:rsidP="00010B6F">
            <w:pPr>
              <w:spacing w:line="192" w:lineRule="auto"/>
              <w:ind w:right="-108"/>
              <w:rPr>
                <w:sz w:val="18"/>
                <w:szCs w:val="18"/>
              </w:rPr>
            </w:pPr>
          </w:p>
        </w:tc>
        <w:tc>
          <w:tcPr>
            <w:tcW w:w="4536" w:type="dxa"/>
            <w:tcBorders>
              <w:top w:val="single" w:sz="4" w:space="0" w:color="000000"/>
              <w:left w:val="single" w:sz="4" w:space="0" w:color="000000"/>
              <w:bottom w:val="single" w:sz="4" w:space="0" w:color="000000"/>
              <w:right w:val="single" w:sz="4" w:space="0" w:color="000000"/>
            </w:tcBorders>
            <w:hideMark/>
          </w:tcPr>
          <w:p w14:paraId="37797FA6" w14:textId="77777777" w:rsidR="00010B6F" w:rsidRPr="009A1116" w:rsidRDefault="00010B6F" w:rsidP="009A1116">
            <w:pPr>
              <w:spacing w:line="192" w:lineRule="auto"/>
              <w:ind w:left="-57" w:right="-57"/>
            </w:pPr>
            <w:r w:rsidRPr="009A1116">
              <w:t>Производство стекольных работ.</w:t>
            </w:r>
          </w:p>
        </w:tc>
        <w:tc>
          <w:tcPr>
            <w:tcW w:w="1701" w:type="dxa"/>
            <w:vMerge/>
            <w:tcBorders>
              <w:left w:val="single" w:sz="4" w:space="0" w:color="000000"/>
              <w:right w:val="single" w:sz="4" w:space="0" w:color="000000"/>
            </w:tcBorders>
            <w:hideMark/>
          </w:tcPr>
          <w:p w14:paraId="4B22DCC5" w14:textId="77777777" w:rsidR="00010B6F" w:rsidRPr="00B32D43" w:rsidRDefault="00010B6F" w:rsidP="00646557">
            <w:pPr>
              <w:spacing w:line="182" w:lineRule="auto"/>
              <w:ind w:left="-17" w:right="-108"/>
              <w:rPr>
                <w:sz w:val="18"/>
                <w:szCs w:val="18"/>
              </w:rPr>
            </w:pPr>
          </w:p>
        </w:tc>
      </w:tr>
      <w:tr w:rsidR="003C4F25" w:rsidRPr="001C03FC" w14:paraId="605E4D7D" w14:textId="77777777" w:rsidTr="003C4F25">
        <w:tc>
          <w:tcPr>
            <w:tcW w:w="1560" w:type="dxa"/>
            <w:vMerge/>
            <w:tcBorders>
              <w:left w:val="single" w:sz="4" w:space="0" w:color="000000"/>
              <w:bottom w:val="single" w:sz="4" w:space="0" w:color="000000"/>
              <w:right w:val="single" w:sz="4" w:space="0" w:color="000000"/>
            </w:tcBorders>
            <w:vAlign w:val="center"/>
            <w:hideMark/>
          </w:tcPr>
          <w:p w14:paraId="05E9C5A4" w14:textId="77777777" w:rsidR="003C4F25" w:rsidRPr="001C03FC" w:rsidRDefault="003C4F25" w:rsidP="00AE78AF">
            <w:pPr>
              <w:spacing w:line="192" w:lineRule="auto"/>
              <w:ind w:right="-108"/>
              <w:rPr>
                <w:b/>
                <w:sz w:val="22"/>
                <w:szCs w:val="22"/>
              </w:rPr>
            </w:pPr>
            <w:r w:rsidRPr="001C03FC">
              <w:rPr>
                <w:b/>
                <w:sz w:val="22"/>
                <w:szCs w:val="22"/>
              </w:rPr>
              <w:t xml:space="preserve">Устройство </w:t>
            </w:r>
          </w:p>
          <w:p w14:paraId="744FCB77" w14:textId="77777777" w:rsidR="003C4F25" w:rsidRPr="001C03FC" w:rsidRDefault="003C4F25" w:rsidP="00AE78AF">
            <w:pPr>
              <w:spacing w:line="192" w:lineRule="auto"/>
              <w:ind w:right="-108"/>
              <w:rPr>
                <w:b/>
                <w:sz w:val="22"/>
                <w:szCs w:val="22"/>
              </w:rPr>
            </w:pPr>
            <w:r w:rsidRPr="001C03FC">
              <w:rPr>
                <w:b/>
                <w:sz w:val="22"/>
                <w:szCs w:val="22"/>
              </w:rPr>
              <w:t xml:space="preserve">оснований, </w:t>
            </w:r>
          </w:p>
          <w:p w14:paraId="343D787C" w14:textId="77777777" w:rsidR="003C4F25" w:rsidRPr="001C03FC" w:rsidRDefault="003C4F25" w:rsidP="00AE78AF">
            <w:pPr>
              <w:spacing w:line="192" w:lineRule="auto"/>
              <w:ind w:right="-108"/>
              <w:rPr>
                <w:b/>
                <w:sz w:val="22"/>
                <w:szCs w:val="22"/>
              </w:rPr>
            </w:pPr>
            <w:r w:rsidRPr="001C03FC">
              <w:rPr>
                <w:b/>
                <w:sz w:val="22"/>
                <w:szCs w:val="22"/>
              </w:rPr>
              <w:t xml:space="preserve">фундаментов </w:t>
            </w:r>
          </w:p>
          <w:p w14:paraId="35440863" w14:textId="77777777" w:rsidR="003C4F25" w:rsidRPr="001C03FC" w:rsidRDefault="003C4F25" w:rsidP="00AE78AF">
            <w:pPr>
              <w:spacing w:line="192" w:lineRule="auto"/>
              <w:ind w:right="-108"/>
              <w:rPr>
                <w:b/>
                <w:sz w:val="22"/>
                <w:szCs w:val="22"/>
              </w:rPr>
            </w:pPr>
            <w:r w:rsidRPr="001C03FC">
              <w:rPr>
                <w:b/>
                <w:sz w:val="22"/>
                <w:szCs w:val="22"/>
              </w:rPr>
              <w:t xml:space="preserve">зданий и </w:t>
            </w:r>
          </w:p>
          <w:p w14:paraId="0E02818E" w14:textId="77777777" w:rsidR="003C4F25" w:rsidRPr="001C03FC" w:rsidRDefault="003C4F25" w:rsidP="00AE78AF">
            <w:pPr>
              <w:spacing w:line="192" w:lineRule="auto"/>
              <w:ind w:right="-108"/>
              <w:rPr>
                <w:b/>
                <w:sz w:val="22"/>
                <w:szCs w:val="22"/>
              </w:rPr>
            </w:pPr>
            <w:r w:rsidRPr="001C03FC">
              <w:rPr>
                <w:b/>
                <w:sz w:val="22"/>
                <w:szCs w:val="22"/>
              </w:rPr>
              <w:t>сооружений</w:t>
            </w:r>
          </w:p>
        </w:tc>
        <w:tc>
          <w:tcPr>
            <w:tcW w:w="1701" w:type="dxa"/>
            <w:vMerge/>
            <w:tcBorders>
              <w:left w:val="single" w:sz="4" w:space="0" w:color="000000"/>
              <w:bottom w:val="single" w:sz="4" w:space="0" w:color="000000"/>
              <w:right w:val="single" w:sz="4" w:space="0" w:color="000000"/>
            </w:tcBorders>
            <w:vAlign w:val="center"/>
            <w:hideMark/>
          </w:tcPr>
          <w:p w14:paraId="1130D1EC" w14:textId="77777777" w:rsidR="003C4F25" w:rsidRPr="001C03FC" w:rsidRDefault="003C4F25" w:rsidP="00AE78AF">
            <w:pPr>
              <w:spacing w:line="192" w:lineRule="auto"/>
              <w:ind w:right="-108"/>
              <w:rPr>
                <w:sz w:val="22"/>
                <w:szCs w:val="22"/>
              </w:rPr>
            </w:pPr>
            <w:r w:rsidRPr="001C03FC">
              <w:rPr>
                <w:sz w:val="22"/>
                <w:szCs w:val="22"/>
              </w:rPr>
              <w:t xml:space="preserve">СП 5.01.02-2023 СТБ 1164.0-2012 </w:t>
            </w:r>
          </w:p>
        </w:tc>
        <w:tc>
          <w:tcPr>
            <w:tcW w:w="4536" w:type="dxa"/>
            <w:tcBorders>
              <w:top w:val="single" w:sz="4" w:space="0" w:color="000000"/>
              <w:left w:val="single" w:sz="4" w:space="0" w:color="000000"/>
              <w:bottom w:val="single" w:sz="4" w:space="0" w:color="000000"/>
              <w:right w:val="single" w:sz="4" w:space="0" w:color="000000"/>
            </w:tcBorders>
            <w:hideMark/>
          </w:tcPr>
          <w:p w14:paraId="18F1FA17" w14:textId="77777777" w:rsidR="003C4F25" w:rsidRPr="003C4F25" w:rsidRDefault="003C4F25" w:rsidP="003C4F25">
            <w:pPr>
              <w:spacing w:line="192" w:lineRule="auto"/>
              <w:ind w:left="-57" w:right="-57"/>
              <w:rPr>
                <w:b/>
                <w:bCs/>
              </w:rPr>
            </w:pPr>
            <w:r w:rsidRPr="003C4F25">
              <w:rPr>
                <w:b/>
                <w:bCs/>
              </w:rPr>
              <w:t>Фундаменты на основаниях из естественных грунтов.</w:t>
            </w:r>
          </w:p>
        </w:tc>
        <w:tc>
          <w:tcPr>
            <w:tcW w:w="1701" w:type="dxa"/>
            <w:vMerge/>
            <w:tcBorders>
              <w:left w:val="single" w:sz="4" w:space="0" w:color="000000"/>
              <w:right w:val="single" w:sz="4" w:space="0" w:color="000000"/>
            </w:tcBorders>
            <w:hideMark/>
          </w:tcPr>
          <w:p w14:paraId="16141668" w14:textId="77777777" w:rsidR="003C4F25" w:rsidRPr="001C03FC" w:rsidRDefault="003C4F25" w:rsidP="00AE78AF">
            <w:pPr>
              <w:spacing w:line="185" w:lineRule="auto"/>
              <w:ind w:right="-108"/>
              <w:rPr>
                <w:sz w:val="22"/>
                <w:szCs w:val="22"/>
              </w:rPr>
            </w:pPr>
            <w:r w:rsidRPr="001C03FC">
              <w:rPr>
                <w:sz w:val="22"/>
                <w:szCs w:val="22"/>
              </w:rPr>
              <w:t xml:space="preserve">СТБ 1164.0-2012 </w:t>
            </w:r>
          </w:p>
          <w:p w14:paraId="1BAC434A" w14:textId="77777777" w:rsidR="003C4F25" w:rsidRPr="001C03FC" w:rsidRDefault="003C4F25" w:rsidP="00AE78AF">
            <w:pPr>
              <w:spacing w:line="185" w:lineRule="auto"/>
              <w:ind w:right="-108"/>
              <w:rPr>
                <w:sz w:val="22"/>
                <w:szCs w:val="22"/>
              </w:rPr>
            </w:pPr>
            <w:r w:rsidRPr="001C03FC">
              <w:rPr>
                <w:sz w:val="22"/>
                <w:szCs w:val="22"/>
              </w:rPr>
              <w:t xml:space="preserve">СТБ 1164.1-2009 </w:t>
            </w:r>
          </w:p>
          <w:p w14:paraId="3A9E2781" w14:textId="77777777" w:rsidR="003C4F25" w:rsidRPr="001C03FC" w:rsidRDefault="003C4F25" w:rsidP="00AE78AF">
            <w:pPr>
              <w:spacing w:line="185" w:lineRule="auto"/>
              <w:ind w:right="-108"/>
              <w:rPr>
                <w:sz w:val="22"/>
                <w:szCs w:val="22"/>
              </w:rPr>
            </w:pPr>
          </w:p>
        </w:tc>
      </w:tr>
      <w:tr w:rsidR="003C4F25" w:rsidRPr="001C03FC" w14:paraId="753C7ABA" w14:textId="77777777" w:rsidTr="003C4F25">
        <w:tc>
          <w:tcPr>
            <w:tcW w:w="1560" w:type="dxa"/>
            <w:vMerge/>
            <w:tcBorders>
              <w:left w:val="single" w:sz="4" w:space="0" w:color="000000"/>
              <w:bottom w:val="single" w:sz="4" w:space="0" w:color="000000"/>
              <w:right w:val="single" w:sz="4" w:space="0" w:color="000000"/>
            </w:tcBorders>
            <w:vAlign w:val="center"/>
            <w:hideMark/>
          </w:tcPr>
          <w:p w14:paraId="1CCF9525" w14:textId="77777777" w:rsidR="003C4F25" w:rsidRPr="001C03FC" w:rsidRDefault="003C4F25" w:rsidP="00AE78AF">
            <w:pPr>
              <w:spacing w:line="192" w:lineRule="auto"/>
              <w:ind w:right="-108"/>
              <w:rPr>
                <w:b/>
                <w:sz w:val="22"/>
                <w:szCs w:val="22"/>
              </w:rPr>
            </w:pPr>
          </w:p>
        </w:tc>
        <w:tc>
          <w:tcPr>
            <w:tcW w:w="1701" w:type="dxa"/>
            <w:vMerge/>
            <w:tcBorders>
              <w:left w:val="single" w:sz="4" w:space="0" w:color="000000"/>
              <w:bottom w:val="single" w:sz="4" w:space="0" w:color="000000"/>
              <w:right w:val="single" w:sz="4" w:space="0" w:color="000000"/>
            </w:tcBorders>
            <w:vAlign w:val="center"/>
            <w:hideMark/>
          </w:tcPr>
          <w:p w14:paraId="62997306" w14:textId="77777777" w:rsidR="003C4F25" w:rsidRPr="001C03FC" w:rsidRDefault="003C4F25" w:rsidP="00AE78AF">
            <w:pPr>
              <w:spacing w:line="185" w:lineRule="auto"/>
              <w:ind w:left="-17" w:right="-108"/>
              <w:rPr>
                <w:sz w:val="22"/>
                <w:szCs w:val="22"/>
              </w:rPr>
            </w:pPr>
            <w:r w:rsidRPr="001C03FC">
              <w:rPr>
                <w:sz w:val="22"/>
                <w:szCs w:val="22"/>
              </w:rPr>
              <w:t>СП 5.01.02-2023</w:t>
            </w:r>
          </w:p>
          <w:p w14:paraId="33DE8B11" w14:textId="77777777" w:rsidR="003C4F25" w:rsidRPr="001C03FC" w:rsidRDefault="003C4F25" w:rsidP="00AE78AF">
            <w:pPr>
              <w:spacing w:line="185" w:lineRule="auto"/>
              <w:ind w:left="-17" w:right="-108"/>
              <w:rPr>
                <w:sz w:val="22"/>
                <w:szCs w:val="22"/>
              </w:rPr>
            </w:pPr>
            <w:r w:rsidRPr="001C03FC">
              <w:rPr>
                <w:sz w:val="22"/>
                <w:szCs w:val="22"/>
              </w:rPr>
              <w:t xml:space="preserve">ТКП 45-5.01-254-2012 </w:t>
            </w:r>
          </w:p>
          <w:p w14:paraId="7B89D580" w14:textId="77777777" w:rsidR="003C4F25" w:rsidRPr="001C03FC" w:rsidRDefault="003C4F25" w:rsidP="00AE78AF">
            <w:pPr>
              <w:spacing w:line="185" w:lineRule="auto"/>
              <w:ind w:left="-17" w:right="-108"/>
              <w:rPr>
                <w:sz w:val="22"/>
                <w:szCs w:val="22"/>
              </w:rPr>
            </w:pPr>
            <w:r w:rsidRPr="001C03FC">
              <w:rPr>
                <w:sz w:val="22"/>
                <w:szCs w:val="22"/>
              </w:rPr>
              <w:t xml:space="preserve">П5-2000 к СНБ 5.01.01-99 </w:t>
            </w:r>
          </w:p>
          <w:p w14:paraId="71D096E5" w14:textId="77777777" w:rsidR="003C4F25" w:rsidRPr="001C03FC" w:rsidRDefault="003C4F25" w:rsidP="00AE78AF">
            <w:pPr>
              <w:spacing w:line="185" w:lineRule="auto"/>
              <w:ind w:left="-17" w:right="-108"/>
              <w:rPr>
                <w:sz w:val="22"/>
                <w:szCs w:val="22"/>
              </w:rPr>
            </w:pPr>
          </w:p>
        </w:tc>
        <w:tc>
          <w:tcPr>
            <w:tcW w:w="4536" w:type="dxa"/>
            <w:tcBorders>
              <w:top w:val="single" w:sz="4" w:space="0" w:color="000000"/>
              <w:left w:val="single" w:sz="4" w:space="0" w:color="000000"/>
              <w:bottom w:val="single" w:sz="4" w:space="0" w:color="000000"/>
              <w:right w:val="single" w:sz="4" w:space="0" w:color="000000"/>
            </w:tcBorders>
            <w:hideMark/>
          </w:tcPr>
          <w:p w14:paraId="6A39B1B8" w14:textId="77777777" w:rsidR="003C4F25" w:rsidRPr="003C4F25" w:rsidRDefault="003C4F25" w:rsidP="003C4F25">
            <w:pPr>
              <w:spacing w:line="192" w:lineRule="auto"/>
              <w:ind w:left="-57" w:right="-57"/>
              <w:rPr>
                <w:b/>
                <w:bCs/>
              </w:rPr>
            </w:pPr>
            <w:r w:rsidRPr="003C4F25">
              <w:rPr>
                <w:b/>
                <w:bCs/>
              </w:rPr>
              <w:t xml:space="preserve">Устройство искусственных оснований из насыпных, </w:t>
            </w:r>
          </w:p>
          <w:p w14:paraId="4263DAA7" w14:textId="77777777" w:rsidR="003C4F25" w:rsidRPr="003C4F25" w:rsidRDefault="003C4F25" w:rsidP="003C4F25">
            <w:pPr>
              <w:spacing w:line="192" w:lineRule="auto"/>
              <w:ind w:left="-57" w:right="-57"/>
              <w:rPr>
                <w:b/>
                <w:bCs/>
              </w:rPr>
            </w:pPr>
            <w:r w:rsidRPr="003C4F25">
              <w:rPr>
                <w:b/>
                <w:bCs/>
              </w:rPr>
              <w:t xml:space="preserve">намывных, закрепленных грунтов, армированных </w:t>
            </w:r>
          </w:p>
          <w:p w14:paraId="0BC80759" w14:textId="77777777" w:rsidR="003C4F25" w:rsidRPr="003C4F25" w:rsidRDefault="003C4F25" w:rsidP="003C4F25">
            <w:pPr>
              <w:spacing w:line="192" w:lineRule="auto"/>
              <w:ind w:left="-57" w:right="-57"/>
              <w:rPr>
                <w:b/>
                <w:bCs/>
              </w:rPr>
            </w:pPr>
            <w:r w:rsidRPr="003C4F25">
              <w:rPr>
                <w:b/>
                <w:bCs/>
              </w:rPr>
              <w:t>основ</w:t>
            </w:r>
            <w:r w:rsidRPr="003C4F25">
              <w:rPr>
                <w:b/>
                <w:bCs/>
              </w:rPr>
              <w:t>а</w:t>
            </w:r>
            <w:r w:rsidRPr="003C4F25">
              <w:rPr>
                <w:b/>
                <w:bCs/>
              </w:rPr>
              <w:t>ний и сооружений из армированного грунта.</w:t>
            </w:r>
          </w:p>
          <w:p w14:paraId="13CE8A2C" w14:textId="77777777" w:rsidR="003C4F25" w:rsidRPr="003C4F25" w:rsidRDefault="003C4F25" w:rsidP="003C4F25">
            <w:pPr>
              <w:spacing w:line="192" w:lineRule="auto"/>
              <w:ind w:left="-57" w:right="-57"/>
              <w:rPr>
                <w:b/>
                <w:bCs/>
              </w:rPr>
            </w:pPr>
          </w:p>
          <w:p w14:paraId="75976D3B" w14:textId="77777777" w:rsidR="003C4F25" w:rsidRPr="003C4F25" w:rsidRDefault="003C4F25" w:rsidP="003C4F25">
            <w:pPr>
              <w:spacing w:line="192" w:lineRule="auto"/>
              <w:ind w:left="-57" w:right="-57"/>
              <w:rPr>
                <w:b/>
                <w:bCs/>
              </w:rPr>
            </w:pPr>
          </w:p>
        </w:tc>
        <w:tc>
          <w:tcPr>
            <w:tcW w:w="1701" w:type="dxa"/>
            <w:vMerge/>
            <w:tcBorders>
              <w:left w:val="single" w:sz="4" w:space="0" w:color="000000"/>
              <w:right w:val="single" w:sz="4" w:space="0" w:color="000000"/>
            </w:tcBorders>
            <w:hideMark/>
          </w:tcPr>
          <w:p w14:paraId="4D4679ED" w14:textId="77777777" w:rsidR="003C4F25" w:rsidRPr="001C03FC" w:rsidRDefault="003C4F25" w:rsidP="00AE78AF">
            <w:pPr>
              <w:spacing w:line="192" w:lineRule="auto"/>
              <w:ind w:left="-17" w:right="-108"/>
              <w:rPr>
                <w:sz w:val="22"/>
                <w:szCs w:val="22"/>
              </w:rPr>
            </w:pPr>
            <w:r w:rsidRPr="001C03FC">
              <w:rPr>
                <w:sz w:val="22"/>
                <w:szCs w:val="22"/>
              </w:rPr>
              <w:t xml:space="preserve">СТБ 1164.0-2012 </w:t>
            </w:r>
          </w:p>
          <w:p w14:paraId="23C05EED" w14:textId="77777777" w:rsidR="003C4F25" w:rsidRPr="001C03FC" w:rsidRDefault="003C4F25" w:rsidP="00AE78AF">
            <w:pPr>
              <w:spacing w:line="192" w:lineRule="auto"/>
              <w:ind w:left="-17" w:right="-108"/>
              <w:rPr>
                <w:sz w:val="22"/>
                <w:szCs w:val="22"/>
              </w:rPr>
            </w:pPr>
            <w:r w:rsidRPr="001C03FC">
              <w:rPr>
                <w:sz w:val="22"/>
                <w:szCs w:val="22"/>
              </w:rPr>
              <w:t xml:space="preserve">СТБ 1164.2-2009 </w:t>
            </w:r>
          </w:p>
          <w:p w14:paraId="26067E2B" w14:textId="77777777" w:rsidR="003C4F25" w:rsidRPr="001C03FC" w:rsidRDefault="003C4F25" w:rsidP="00AE78AF">
            <w:pPr>
              <w:spacing w:line="192" w:lineRule="auto"/>
              <w:ind w:left="-17" w:right="-108"/>
              <w:rPr>
                <w:sz w:val="22"/>
                <w:szCs w:val="22"/>
              </w:rPr>
            </w:pPr>
            <w:r w:rsidRPr="001C03FC">
              <w:rPr>
                <w:sz w:val="22"/>
                <w:szCs w:val="22"/>
              </w:rPr>
              <w:t xml:space="preserve">СТБ 2176-2011 </w:t>
            </w:r>
          </w:p>
          <w:p w14:paraId="622309D1" w14:textId="77777777" w:rsidR="003C4F25" w:rsidRPr="001C03FC" w:rsidRDefault="003C4F25" w:rsidP="00AE78AF">
            <w:pPr>
              <w:spacing w:line="192" w:lineRule="auto"/>
              <w:ind w:left="-17" w:right="-108"/>
              <w:rPr>
                <w:sz w:val="22"/>
                <w:szCs w:val="22"/>
              </w:rPr>
            </w:pPr>
          </w:p>
        </w:tc>
      </w:tr>
      <w:tr w:rsidR="003C4F25" w:rsidRPr="001C03FC" w14:paraId="4B486C46" w14:textId="77777777" w:rsidTr="003C4F25">
        <w:tc>
          <w:tcPr>
            <w:tcW w:w="1560" w:type="dxa"/>
            <w:vMerge/>
            <w:tcBorders>
              <w:left w:val="single" w:sz="4" w:space="0" w:color="000000"/>
              <w:bottom w:val="single" w:sz="4" w:space="0" w:color="000000"/>
              <w:right w:val="single" w:sz="4" w:space="0" w:color="000000"/>
            </w:tcBorders>
            <w:vAlign w:val="center"/>
            <w:hideMark/>
          </w:tcPr>
          <w:p w14:paraId="2C3D2FAD" w14:textId="77777777" w:rsidR="003C4F25" w:rsidRPr="001C03FC" w:rsidRDefault="003C4F25" w:rsidP="00AE78AF">
            <w:pPr>
              <w:spacing w:line="192" w:lineRule="auto"/>
              <w:ind w:right="-108"/>
              <w:rPr>
                <w:b/>
                <w:sz w:val="22"/>
                <w:szCs w:val="22"/>
              </w:rPr>
            </w:pPr>
          </w:p>
        </w:tc>
        <w:tc>
          <w:tcPr>
            <w:tcW w:w="1701" w:type="dxa"/>
            <w:vMerge/>
            <w:tcBorders>
              <w:left w:val="single" w:sz="4" w:space="0" w:color="000000"/>
              <w:bottom w:val="single" w:sz="4" w:space="0" w:color="000000"/>
              <w:right w:val="single" w:sz="4" w:space="0" w:color="000000"/>
            </w:tcBorders>
            <w:vAlign w:val="center"/>
            <w:hideMark/>
          </w:tcPr>
          <w:p w14:paraId="425ACE4C" w14:textId="77777777" w:rsidR="003C4F25" w:rsidRPr="001C03FC" w:rsidRDefault="003C4F25" w:rsidP="00AE78AF">
            <w:pPr>
              <w:spacing w:line="192" w:lineRule="auto"/>
              <w:ind w:left="-57" w:right="-57"/>
              <w:rPr>
                <w:sz w:val="22"/>
                <w:szCs w:val="22"/>
              </w:rPr>
            </w:pPr>
            <w:r w:rsidRPr="001C03FC">
              <w:rPr>
                <w:sz w:val="22"/>
                <w:szCs w:val="22"/>
              </w:rPr>
              <w:t>СП 5.01.03-2023</w:t>
            </w:r>
          </w:p>
          <w:p w14:paraId="30A91A45" w14:textId="77777777" w:rsidR="003C4F25" w:rsidRPr="001C03FC" w:rsidRDefault="003C4F25" w:rsidP="00AE78AF">
            <w:pPr>
              <w:spacing w:line="185" w:lineRule="auto"/>
              <w:ind w:left="-17" w:right="-108"/>
              <w:rPr>
                <w:sz w:val="22"/>
                <w:szCs w:val="22"/>
              </w:rPr>
            </w:pPr>
          </w:p>
        </w:tc>
        <w:tc>
          <w:tcPr>
            <w:tcW w:w="4536" w:type="dxa"/>
            <w:tcBorders>
              <w:top w:val="single" w:sz="4" w:space="0" w:color="000000"/>
              <w:left w:val="single" w:sz="4" w:space="0" w:color="000000"/>
              <w:bottom w:val="single" w:sz="4" w:space="0" w:color="000000"/>
              <w:right w:val="single" w:sz="4" w:space="0" w:color="000000"/>
            </w:tcBorders>
            <w:hideMark/>
          </w:tcPr>
          <w:p w14:paraId="626188AE" w14:textId="77777777" w:rsidR="003C4F25" w:rsidRPr="003C4F25" w:rsidRDefault="003C4F25" w:rsidP="003C4F25">
            <w:pPr>
              <w:spacing w:line="192" w:lineRule="auto"/>
              <w:ind w:left="-57" w:right="-57"/>
              <w:rPr>
                <w:b/>
                <w:bCs/>
              </w:rPr>
            </w:pPr>
            <w:r w:rsidRPr="003C4F25">
              <w:rPr>
                <w:b/>
                <w:bCs/>
              </w:rPr>
              <w:t xml:space="preserve">Фундаменты из забивных, буронабивных, набивных с </w:t>
            </w:r>
          </w:p>
          <w:p w14:paraId="52C55D37" w14:textId="77777777" w:rsidR="003C4F25" w:rsidRPr="003C4F25" w:rsidRDefault="003C4F25" w:rsidP="003C4F25">
            <w:pPr>
              <w:spacing w:line="192" w:lineRule="auto"/>
              <w:ind w:left="-57" w:right="-57"/>
              <w:rPr>
                <w:b/>
                <w:bCs/>
              </w:rPr>
            </w:pPr>
            <w:r w:rsidRPr="003C4F25">
              <w:rPr>
                <w:b/>
                <w:bCs/>
              </w:rPr>
              <w:t xml:space="preserve">уплотненным основанием свай. </w:t>
            </w:r>
          </w:p>
          <w:p w14:paraId="7895F74B" w14:textId="77777777" w:rsidR="003C4F25" w:rsidRPr="003C4F25" w:rsidRDefault="003C4F25" w:rsidP="003C4F25">
            <w:pPr>
              <w:spacing w:line="192" w:lineRule="auto"/>
              <w:ind w:left="-57" w:right="-57"/>
              <w:rPr>
                <w:b/>
                <w:bCs/>
              </w:rPr>
            </w:pPr>
          </w:p>
        </w:tc>
        <w:tc>
          <w:tcPr>
            <w:tcW w:w="1701" w:type="dxa"/>
            <w:vMerge/>
            <w:tcBorders>
              <w:left w:val="single" w:sz="4" w:space="0" w:color="000000"/>
              <w:right w:val="single" w:sz="4" w:space="0" w:color="000000"/>
            </w:tcBorders>
            <w:hideMark/>
          </w:tcPr>
          <w:p w14:paraId="2C3D032A" w14:textId="77777777" w:rsidR="003C4F25" w:rsidRPr="001C03FC" w:rsidRDefault="003C4F25" w:rsidP="00AE78AF">
            <w:pPr>
              <w:spacing w:line="192" w:lineRule="auto"/>
              <w:ind w:left="-17" w:right="-108"/>
              <w:rPr>
                <w:sz w:val="22"/>
                <w:szCs w:val="22"/>
              </w:rPr>
            </w:pPr>
            <w:r w:rsidRPr="001C03FC">
              <w:rPr>
                <w:sz w:val="22"/>
                <w:szCs w:val="22"/>
              </w:rPr>
              <w:t>СТБ 1164.0-2012</w:t>
            </w:r>
          </w:p>
          <w:p w14:paraId="3BAF331B" w14:textId="77777777" w:rsidR="003C4F25" w:rsidRPr="001C03FC" w:rsidRDefault="003C4F25" w:rsidP="00AE78AF">
            <w:pPr>
              <w:spacing w:line="192" w:lineRule="auto"/>
              <w:ind w:left="-17" w:right="-108"/>
              <w:rPr>
                <w:sz w:val="22"/>
                <w:szCs w:val="22"/>
              </w:rPr>
            </w:pPr>
            <w:r w:rsidRPr="001C03FC">
              <w:rPr>
                <w:sz w:val="22"/>
                <w:szCs w:val="22"/>
              </w:rPr>
              <w:t xml:space="preserve">СТБ 1164.3-2009 </w:t>
            </w:r>
          </w:p>
        </w:tc>
      </w:tr>
      <w:tr w:rsidR="003C4F25" w:rsidRPr="001C03FC" w14:paraId="4828ABD5" w14:textId="77777777" w:rsidTr="003C4F25">
        <w:tc>
          <w:tcPr>
            <w:tcW w:w="1560" w:type="dxa"/>
            <w:vMerge/>
            <w:tcBorders>
              <w:left w:val="single" w:sz="4" w:space="0" w:color="000000"/>
              <w:bottom w:val="single" w:sz="4" w:space="0" w:color="000000"/>
              <w:right w:val="single" w:sz="4" w:space="0" w:color="000000"/>
            </w:tcBorders>
            <w:vAlign w:val="center"/>
            <w:hideMark/>
          </w:tcPr>
          <w:p w14:paraId="346E8EA0" w14:textId="77777777" w:rsidR="003C4F25" w:rsidRPr="001C03FC" w:rsidRDefault="003C4F25" w:rsidP="00AE78AF">
            <w:pPr>
              <w:spacing w:line="192" w:lineRule="auto"/>
              <w:ind w:right="-108"/>
              <w:rPr>
                <w:b/>
                <w:sz w:val="22"/>
                <w:szCs w:val="22"/>
              </w:rPr>
            </w:pPr>
          </w:p>
        </w:tc>
        <w:tc>
          <w:tcPr>
            <w:tcW w:w="1701" w:type="dxa"/>
            <w:vMerge/>
            <w:tcBorders>
              <w:left w:val="single" w:sz="4" w:space="0" w:color="000000"/>
              <w:bottom w:val="single" w:sz="4" w:space="0" w:color="000000"/>
              <w:right w:val="single" w:sz="4" w:space="0" w:color="000000"/>
            </w:tcBorders>
            <w:vAlign w:val="center"/>
            <w:hideMark/>
          </w:tcPr>
          <w:p w14:paraId="106257C2" w14:textId="77777777" w:rsidR="003C4F25" w:rsidRPr="001C03FC" w:rsidRDefault="003C4F25" w:rsidP="00AE78AF">
            <w:pPr>
              <w:spacing w:line="192" w:lineRule="auto"/>
              <w:ind w:left="-57" w:right="-57"/>
              <w:rPr>
                <w:sz w:val="22"/>
                <w:szCs w:val="22"/>
              </w:rPr>
            </w:pPr>
            <w:r w:rsidRPr="001C03FC">
              <w:rPr>
                <w:sz w:val="22"/>
                <w:szCs w:val="22"/>
              </w:rPr>
              <w:t>СП 5.01.03-2023</w:t>
            </w:r>
          </w:p>
          <w:p w14:paraId="27CD79D5" w14:textId="77777777" w:rsidR="003C4F25" w:rsidRPr="001C03FC" w:rsidRDefault="003C4F25" w:rsidP="00AE78AF">
            <w:pPr>
              <w:spacing w:line="192" w:lineRule="auto"/>
              <w:ind w:left="-17" w:right="-108"/>
              <w:rPr>
                <w:sz w:val="22"/>
                <w:szCs w:val="22"/>
              </w:rPr>
            </w:pPr>
          </w:p>
        </w:tc>
        <w:tc>
          <w:tcPr>
            <w:tcW w:w="4536" w:type="dxa"/>
            <w:tcBorders>
              <w:top w:val="single" w:sz="4" w:space="0" w:color="000000"/>
              <w:left w:val="single" w:sz="4" w:space="0" w:color="000000"/>
              <w:bottom w:val="single" w:sz="4" w:space="0" w:color="000000"/>
              <w:right w:val="single" w:sz="4" w:space="0" w:color="000000"/>
            </w:tcBorders>
            <w:hideMark/>
          </w:tcPr>
          <w:p w14:paraId="10C79761" w14:textId="77777777" w:rsidR="003C4F25" w:rsidRPr="003C4F25" w:rsidRDefault="003C4F25" w:rsidP="003C4F25">
            <w:pPr>
              <w:spacing w:line="192" w:lineRule="auto"/>
              <w:ind w:left="-57" w:right="-57"/>
              <w:rPr>
                <w:b/>
                <w:bCs/>
              </w:rPr>
            </w:pPr>
            <w:r w:rsidRPr="003C4F25">
              <w:rPr>
                <w:b/>
                <w:bCs/>
              </w:rPr>
              <w:t>Буроинъекционные анкеры.</w:t>
            </w:r>
          </w:p>
          <w:p w14:paraId="54072427" w14:textId="77777777" w:rsidR="003C4F25" w:rsidRPr="003C4F25" w:rsidRDefault="003C4F25" w:rsidP="003C4F25">
            <w:pPr>
              <w:spacing w:line="192" w:lineRule="auto"/>
              <w:ind w:left="-57" w:right="-57"/>
              <w:rPr>
                <w:b/>
                <w:bCs/>
              </w:rPr>
            </w:pPr>
          </w:p>
        </w:tc>
        <w:tc>
          <w:tcPr>
            <w:tcW w:w="1701" w:type="dxa"/>
            <w:vMerge/>
            <w:tcBorders>
              <w:left w:val="single" w:sz="4" w:space="0" w:color="000000"/>
              <w:right w:val="single" w:sz="4" w:space="0" w:color="000000"/>
            </w:tcBorders>
            <w:hideMark/>
          </w:tcPr>
          <w:p w14:paraId="3102C3AF" w14:textId="77777777" w:rsidR="003C4F25" w:rsidRPr="001C03FC" w:rsidRDefault="003C4F25" w:rsidP="00AE78AF">
            <w:pPr>
              <w:spacing w:line="185" w:lineRule="auto"/>
              <w:ind w:left="-17" w:right="-108"/>
              <w:rPr>
                <w:sz w:val="22"/>
                <w:szCs w:val="22"/>
              </w:rPr>
            </w:pPr>
            <w:r w:rsidRPr="001C03FC">
              <w:rPr>
                <w:sz w:val="22"/>
                <w:szCs w:val="22"/>
              </w:rPr>
              <w:t xml:space="preserve">СТБ 1164.0-2012 </w:t>
            </w:r>
          </w:p>
          <w:p w14:paraId="5219F068" w14:textId="77777777" w:rsidR="003C4F25" w:rsidRPr="001C03FC" w:rsidRDefault="003C4F25" w:rsidP="00AE78AF">
            <w:pPr>
              <w:spacing w:line="185" w:lineRule="auto"/>
              <w:ind w:left="-17" w:right="-108"/>
              <w:rPr>
                <w:sz w:val="22"/>
                <w:szCs w:val="22"/>
              </w:rPr>
            </w:pPr>
            <w:r w:rsidRPr="001C03FC">
              <w:rPr>
                <w:sz w:val="22"/>
                <w:szCs w:val="22"/>
              </w:rPr>
              <w:t xml:space="preserve">СТБ 1164.4-2009 </w:t>
            </w:r>
          </w:p>
        </w:tc>
      </w:tr>
      <w:tr w:rsidR="003C4F25" w:rsidRPr="001C03FC" w14:paraId="58B2A077" w14:textId="77777777" w:rsidTr="003C4F25">
        <w:tc>
          <w:tcPr>
            <w:tcW w:w="1560" w:type="dxa"/>
            <w:vMerge/>
            <w:tcBorders>
              <w:left w:val="single" w:sz="4" w:space="0" w:color="000000"/>
              <w:bottom w:val="single" w:sz="4" w:space="0" w:color="000000"/>
              <w:right w:val="single" w:sz="4" w:space="0" w:color="000000"/>
            </w:tcBorders>
            <w:vAlign w:val="center"/>
            <w:hideMark/>
          </w:tcPr>
          <w:p w14:paraId="5B54F35A" w14:textId="77777777" w:rsidR="003C4F25" w:rsidRPr="001C03FC" w:rsidRDefault="003C4F25" w:rsidP="00AE78AF">
            <w:pPr>
              <w:spacing w:line="192" w:lineRule="auto"/>
              <w:ind w:right="-108"/>
              <w:rPr>
                <w:b/>
                <w:sz w:val="22"/>
                <w:szCs w:val="22"/>
              </w:rPr>
            </w:pPr>
          </w:p>
        </w:tc>
        <w:tc>
          <w:tcPr>
            <w:tcW w:w="1701" w:type="dxa"/>
            <w:vMerge/>
            <w:tcBorders>
              <w:left w:val="single" w:sz="4" w:space="0" w:color="000000"/>
              <w:bottom w:val="single" w:sz="4" w:space="0" w:color="000000"/>
              <w:right w:val="single" w:sz="4" w:space="0" w:color="000000"/>
            </w:tcBorders>
            <w:vAlign w:val="center"/>
            <w:hideMark/>
          </w:tcPr>
          <w:p w14:paraId="6508AFE4" w14:textId="77777777" w:rsidR="003C4F25" w:rsidRPr="001C03FC" w:rsidRDefault="003C4F25" w:rsidP="00AE78AF">
            <w:pPr>
              <w:spacing w:line="192" w:lineRule="auto"/>
              <w:ind w:left="-17" w:right="-108"/>
              <w:rPr>
                <w:sz w:val="22"/>
                <w:szCs w:val="22"/>
              </w:rPr>
            </w:pPr>
            <w:r w:rsidRPr="001C03FC">
              <w:rPr>
                <w:sz w:val="22"/>
                <w:szCs w:val="22"/>
              </w:rPr>
              <w:t>СП 5.01.02-2023</w:t>
            </w:r>
          </w:p>
          <w:p w14:paraId="1950A2C2" w14:textId="77777777" w:rsidR="003C4F25" w:rsidRPr="001C03FC" w:rsidRDefault="003C4F25" w:rsidP="00AE78AF">
            <w:pPr>
              <w:spacing w:line="192" w:lineRule="auto"/>
              <w:ind w:left="-17" w:right="-108"/>
              <w:rPr>
                <w:sz w:val="22"/>
                <w:szCs w:val="22"/>
              </w:rPr>
            </w:pPr>
          </w:p>
        </w:tc>
        <w:tc>
          <w:tcPr>
            <w:tcW w:w="4536" w:type="dxa"/>
            <w:tcBorders>
              <w:top w:val="single" w:sz="4" w:space="0" w:color="000000"/>
              <w:left w:val="single" w:sz="4" w:space="0" w:color="000000"/>
              <w:bottom w:val="single" w:sz="4" w:space="0" w:color="000000"/>
              <w:right w:val="single" w:sz="4" w:space="0" w:color="000000"/>
            </w:tcBorders>
            <w:hideMark/>
          </w:tcPr>
          <w:p w14:paraId="4580B9A7" w14:textId="77777777" w:rsidR="003C4F25" w:rsidRPr="003C4F25" w:rsidRDefault="003C4F25" w:rsidP="003C4F25">
            <w:pPr>
              <w:spacing w:line="192" w:lineRule="auto"/>
              <w:ind w:left="-57" w:right="-57"/>
              <w:rPr>
                <w:b/>
                <w:bCs/>
              </w:rPr>
            </w:pPr>
            <w:r w:rsidRPr="003C4F25">
              <w:rPr>
                <w:b/>
                <w:bCs/>
              </w:rPr>
              <w:t>Опускные колодцы.</w:t>
            </w:r>
          </w:p>
          <w:p w14:paraId="765F18F3" w14:textId="77777777" w:rsidR="003C4F25" w:rsidRPr="003C4F25" w:rsidRDefault="003C4F25" w:rsidP="003C4F25">
            <w:pPr>
              <w:spacing w:line="192" w:lineRule="auto"/>
              <w:ind w:left="-57" w:right="-57"/>
              <w:rPr>
                <w:b/>
                <w:bCs/>
              </w:rPr>
            </w:pPr>
            <w:r w:rsidRPr="003C4F25">
              <w:rPr>
                <w:b/>
                <w:bCs/>
              </w:rPr>
              <w:lastRenderedPageBreak/>
              <w:t>Траншейные и свайные стены, выполняемые методом «стена в грунте».</w:t>
            </w:r>
          </w:p>
        </w:tc>
        <w:tc>
          <w:tcPr>
            <w:tcW w:w="1701" w:type="dxa"/>
            <w:vMerge/>
            <w:tcBorders>
              <w:left w:val="single" w:sz="4" w:space="0" w:color="000000"/>
              <w:right w:val="single" w:sz="4" w:space="0" w:color="000000"/>
            </w:tcBorders>
            <w:hideMark/>
          </w:tcPr>
          <w:p w14:paraId="394D27F3" w14:textId="77777777" w:rsidR="003C4F25" w:rsidRPr="001C03FC" w:rsidRDefault="003C4F25" w:rsidP="00AE78AF">
            <w:pPr>
              <w:spacing w:line="185" w:lineRule="auto"/>
              <w:ind w:left="-17" w:right="-108"/>
              <w:rPr>
                <w:sz w:val="22"/>
                <w:szCs w:val="22"/>
              </w:rPr>
            </w:pPr>
            <w:r w:rsidRPr="001C03FC">
              <w:rPr>
                <w:sz w:val="22"/>
                <w:szCs w:val="22"/>
              </w:rPr>
              <w:lastRenderedPageBreak/>
              <w:t xml:space="preserve">СТБ 1164.0-2012 </w:t>
            </w:r>
          </w:p>
          <w:p w14:paraId="600270EA" w14:textId="77777777" w:rsidR="003C4F25" w:rsidRPr="001C03FC" w:rsidRDefault="003C4F25" w:rsidP="00AE78AF">
            <w:pPr>
              <w:spacing w:line="185" w:lineRule="auto"/>
              <w:ind w:left="-17" w:right="-108"/>
              <w:rPr>
                <w:sz w:val="22"/>
                <w:szCs w:val="22"/>
              </w:rPr>
            </w:pPr>
            <w:r w:rsidRPr="001C03FC">
              <w:rPr>
                <w:sz w:val="22"/>
                <w:szCs w:val="22"/>
              </w:rPr>
              <w:t xml:space="preserve">СТБ 1164.5-2010 </w:t>
            </w:r>
          </w:p>
        </w:tc>
      </w:tr>
      <w:tr w:rsidR="003C4F25" w:rsidRPr="001C03FC" w14:paraId="00C33D46" w14:textId="77777777" w:rsidTr="003C4F25">
        <w:tc>
          <w:tcPr>
            <w:tcW w:w="1560" w:type="dxa"/>
            <w:vMerge/>
            <w:tcBorders>
              <w:left w:val="single" w:sz="4" w:space="0" w:color="000000"/>
              <w:bottom w:val="single" w:sz="4" w:space="0" w:color="000000"/>
              <w:right w:val="single" w:sz="4" w:space="0" w:color="000000"/>
            </w:tcBorders>
            <w:vAlign w:val="center"/>
            <w:hideMark/>
          </w:tcPr>
          <w:p w14:paraId="57C2DECE" w14:textId="77777777" w:rsidR="003C4F25" w:rsidRPr="00B32D43" w:rsidRDefault="003C4F25" w:rsidP="00AE78AF">
            <w:pPr>
              <w:spacing w:line="192" w:lineRule="auto"/>
              <w:ind w:right="-108"/>
              <w:rPr>
                <w:b/>
                <w:sz w:val="18"/>
                <w:szCs w:val="18"/>
              </w:rPr>
            </w:pPr>
            <w:r w:rsidRPr="00B32D43">
              <w:rPr>
                <w:b/>
                <w:sz w:val="18"/>
                <w:szCs w:val="18"/>
              </w:rPr>
              <w:t xml:space="preserve">Земляные </w:t>
            </w:r>
          </w:p>
          <w:p w14:paraId="69EA5C0D" w14:textId="77777777" w:rsidR="003C4F25" w:rsidRPr="001C03FC" w:rsidRDefault="003C4F25" w:rsidP="00AE78AF">
            <w:pPr>
              <w:spacing w:line="192" w:lineRule="auto"/>
              <w:ind w:right="-108"/>
              <w:rPr>
                <w:b/>
                <w:sz w:val="22"/>
                <w:szCs w:val="22"/>
              </w:rPr>
            </w:pPr>
            <w:r w:rsidRPr="00B32D43">
              <w:rPr>
                <w:b/>
                <w:sz w:val="18"/>
                <w:szCs w:val="18"/>
              </w:rPr>
              <w:t>работы</w:t>
            </w:r>
          </w:p>
        </w:tc>
        <w:tc>
          <w:tcPr>
            <w:tcW w:w="1701" w:type="dxa"/>
            <w:vMerge/>
            <w:tcBorders>
              <w:left w:val="single" w:sz="4" w:space="0" w:color="000000"/>
              <w:bottom w:val="single" w:sz="4" w:space="0" w:color="000000"/>
              <w:right w:val="single" w:sz="4" w:space="0" w:color="000000"/>
            </w:tcBorders>
            <w:vAlign w:val="center"/>
            <w:hideMark/>
          </w:tcPr>
          <w:p w14:paraId="5EDA490B" w14:textId="77777777" w:rsidR="003C4F25" w:rsidRPr="00B32D43" w:rsidRDefault="003C4F25" w:rsidP="00AE78AF">
            <w:pPr>
              <w:spacing w:line="192" w:lineRule="auto"/>
              <w:ind w:left="-57" w:right="-57"/>
              <w:rPr>
                <w:sz w:val="18"/>
                <w:szCs w:val="18"/>
              </w:rPr>
            </w:pPr>
            <w:r w:rsidRPr="00B32D43">
              <w:rPr>
                <w:sz w:val="18"/>
                <w:szCs w:val="18"/>
              </w:rPr>
              <w:t>СП 5.01.01-2023</w:t>
            </w:r>
          </w:p>
          <w:p w14:paraId="77312188" w14:textId="77777777" w:rsidR="003C4F25" w:rsidRPr="001C03FC" w:rsidRDefault="003C4F25" w:rsidP="00AE78AF">
            <w:pPr>
              <w:spacing w:line="192" w:lineRule="auto"/>
              <w:ind w:left="-17" w:right="-108"/>
              <w:rPr>
                <w:sz w:val="22"/>
                <w:szCs w:val="22"/>
              </w:rPr>
            </w:pPr>
            <w:r w:rsidRPr="00B32D43">
              <w:rPr>
                <w:sz w:val="18"/>
                <w:szCs w:val="18"/>
              </w:rPr>
              <w:t xml:space="preserve">СТБ 1164.0-2012 </w:t>
            </w:r>
          </w:p>
        </w:tc>
        <w:tc>
          <w:tcPr>
            <w:tcW w:w="4536" w:type="dxa"/>
            <w:tcBorders>
              <w:top w:val="single" w:sz="4" w:space="0" w:color="000000"/>
              <w:left w:val="single" w:sz="4" w:space="0" w:color="000000"/>
              <w:bottom w:val="single" w:sz="4" w:space="0" w:color="000000"/>
              <w:right w:val="single" w:sz="4" w:space="0" w:color="000000"/>
            </w:tcBorders>
            <w:hideMark/>
          </w:tcPr>
          <w:p w14:paraId="32E045E2" w14:textId="77777777" w:rsidR="003C4F25" w:rsidRPr="003C4F25" w:rsidRDefault="003C4F25" w:rsidP="003C4F25">
            <w:pPr>
              <w:spacing w:line="192" w:lineRule="auto"/>
              <w:ind w:left="-57" w:right="-57"/>
              <w:rPr>
                <w:b/>
                <w:bCs/>
              </w:rPr>
            </w:pPr>
            <w:r w:rsidRPr="003C4F25">
              <w:rPr>
                <w:b/>
                <w:bCs/>
              </w:rPr>
              <w:t xml:space="preserve">Водопонижение, организация </w:t>
            </w:r>
          </w:p>
          <w:p w14:paraId="60E5C318" w14:textId="77777777" w:rsidR="003C4F25" w:rsidRPr="003C4F25" w:rsidRDefault="003C4F25" w:rsidP="003C4F25">
            <w:pPr>
              <w:spacing w:line="192" w:lineRule="auto"/>
              <w:ind w:left="-57" w:right="-57"/>
              <w:rPr>
                <w:b/>
                <w:bCs/>
              </w:rPr>
            </w:pPr>
            <w:r w:rsidRPr="003C4F25">
              <w:rPr>
                <w:b/>
                <w:bCs/>
              </w:rPr>
              <w:t>поверхностного стока, дренаж.</w:t>
            </w:r>
          </w:p>
          <w:p w14:paraId="697A614F" w14:textId="77777777" w:rsidR="003C4F25" w:rsidRPr="003C4F25" w:rsidRDefault="003C4F25" w:rsidP="003C4F25">
            <w:pPr>
              <w:spacing w:line="192" w:lineRule="auto"/>
              <w:ind w:left="-57" w:right="-57"/>
              <w:rPr>
                <w:b/>
                <w:bCs/>
              </w:rPr>
            </w:pPr>
            <w:r w:rsidRPr="003C4F25">
              <w:rPr>
                <w:b/>
                <w:bCs/>
              </w:rPr>
              <w:t xml:space="preserve">Вертикальная планировка, разработка выемок и </w:t>
            </w:r>
          </w:p>
          <w:p w14:paraId="16F3FBA1" w14:textId="77777777" w:rsidR="003C4F25" w:rsidRPr="003C4F25" w:rsidRDefault="003C4F25" w:rsidP="003C4F25">
            <w:pPr>
              <w:spacing w:line="192" w:lineRule="auto"/>
              <w:ind w:left="-57" w:right="-57"/>
              <w:rPr>
                <w:b/>
                <w:bCs/>
              </w:rPr>
            </w:pPr>
            <w:r w:rsidRPr="003C4F25">
              <w:rPr>
                <w:b/>
                <w:bCs/>
              </w:rPr>
              <w:t>котл</w:t>
            </w:r>
            <w:r w:rsidRPr="003C4F25">
              <w:rPr>
                <w:b/>
                <w:bCs/>
              </w:rPr>
              <w:t>о</w:t>
            </w:r>
            <w:r w:rsidRPr="003C4F25">
              <w:rPr>
                <w:b/>
                <w:bCs/>
              </w:rPr>
              <w:t>ванов.</w:t>
            </w:r>
          </w:p>
          <w:p w14:paraId="2909007E" w14:textId="77777777" w:rsidR="003C4F25" w:rsidRPr="003C4F25" w:rsidRDefault="003C4F25" w:rsidP="003C4F25">
            <w:pPr>
              <w:spacing w:line="192" w:lineRule="auto"/>
              <w:ind w:left="-57" w:right="-57"/>
              <w:rPr>
                <w:b/>
                <w:bCs/>
              </w:rPr>
            </w:pPr>
            <w:r w:rsidRPr="003C4F25">
              <w:rPr>
                <w:b/>
                <w:bCs/>
              </w:rPr>
              <w:t>Насыпи и обратные засыпки.</w:t>
            </w:r>
          </w:p>
        </w:tc>
        <w:tc>
          <w:tcPr>
            <w:tcW w:w="1701" w:type="dxa"/>
            <w:vMerge/>
            <w:tcBorders>
              <w:left w:val="single" w:sz="4" w:space="0" w:color="000000"/>
              <w:right w:val="single" w:sz="4" w:space="0" w:color="000000"/>
            </w:tcBorders>
            <w:hideMark/>
          </w:tcPr>
          <w:p w14:paraId="5964B3AB" w14:textId="77777777" w:rsidR="003C4F25" w:rsidRPr="00B32D43" w:rsidRDefault="003C4F25" w:rsidP="00AE78AF">
            <w:pPr>
              <w:spacing w:line="185" w:lineRule="auto"/>
              <w:ind w:left="-17" w:right="-108"/>
              <w:rPr>
                <w:sz w:val="18"/>
                <w:szCs w:val="18"/>
              </w:rPr>
            </w:pPr>
            <w:r w:rsidRPr="00B32D43">
              <w:rPr>
                <w:sz w:val="18"/>
                <w:szCs w:val="18"/>
              </w:rPr>
              <w:t xml:space="preserve">СТБ 1164.0-2012 </w:t>
            </w:r>
          </w:p>
          <w:p w14:paraId="074D956B" w14:textId="77777777" w:rsidR="003C4F25" w:rsidRPr="00B32D43" w:rsidRDefault="003C4F25" w:rsidP="00AE78AF">
            <w:pPr>
              <w:spacing w:line="185" w:lineRule="auto"/>
              <w:ind w:left="-17" w:right="-108"/>
              <w:rPr>
                <w:sz w:val="18"/>
                <w:szCs w:val="18"/>
              </w:rPr>
            </w:pPr>
            <w:r w:rsidRPr="00B32D43">
              <w:rPr>
                <w:sz w:val="18"/>
                <w:szCs w:val="18"/>
              </w:rPr>
              <w:t xml:space="preserve">ГОСТ 26433.0-85 </w:t>
            </w:r>
          </w:p>
          <w:p w14:paraId="4669EBBC" w14:textId="77777777" w:rsidR="003C4F25" w:rsidRPr="00B32D43" w:rsidRDefault="003C4F25" w:rsidP="00AE78AF">
            <w:pPr>
              <w:spacing w:line="185" w:lineRule="auto"/>
              <w:ind w:left="-17" w:right="-108"/>
              <w:rPr>
                <w:sz w:val="18"/>
                <w:szCs w:val="18"/>
              </w:rPr>
            </w:pPr>
            <w:r w:rsidRPr="00B32D43">
              <w:rPr>
                <w:sz w:val="18"/>
                <w:szCs w:val="18"/>
              </w:rPr>
              <w:t xml:space="preserve">ГОСТ 26433.2-94 </w:t>
            </w:r>
          </w:p>
          <w:p w14:paraId="6885582C" w14:textId="77777777" w:rsidR="003C4F25" w:rsidRPr="00B32D43" w:rsidRDefault="003C4F25" w:rsidP="00AE78AF">
            <w:pPr>
              <w:spacing w:line="185" w:lineRule="auto"/>
              <w:ind w:right="-108"/>
              <w:rPr>
                <w:sz w:val="18"/>
                <w:szCs w:val="18"/>
              </w:rPr>
            </w:pPr>
            <w:r w:rsidRPr="00B32D43">
              <w:rPr>
                <w:sz w:val="18"/>
                <w:szCs w:val="18"/>
              </w:rPr>
              <w:t>СТБ 2176-2011</w:t>
            </w:r>
          </w:p>
          <w:p w14:paraId="5E9477C2" w14:textId="77777777" w:rsidR="003C4F25" w:rsidRPr="001C03FC" w:rsidRDefault="003C4F25" w:rsidP="00AE78AF">
            <w:pPr>
              <w:spacing w:line="185" w:lineRule="auto"/>
              <w:ind w:left="-17" w:right="-108"/>
              <w:rPr>
                <w:sz w:val="22"/>
                <w:szCs w:val="22"/>
              </w:rPr>
            </w:pPr>
          </w:p>
        </w:tc>
      </w:tr>
      <w:tr w:rsidR="003C4F25" w:rsidRPr="001C03FC" w14:paraId="23A6080E" w14:textId="77777777" w:rsidTr="003C4F25">
        <w:tc>
          <w:tcPr>
            <w:tcW w:w="1560" w:type="dxa"/>
            <w:vMerge/>
            <w:tcBorders>
              <w:left w:val="single" w:sz="4" w:space="0" w:color="000000"/>
              <w:bottom w:val="single" w:sz="4" w:space="0" w:color="000000"/>
              <w:right w:val="single" w:sz="4" w:space="0" w:color="000000"/>
            </w:tcBorders>
            <w:vAlign w:val="center"/>
            <w:hideMark/>
          </w:tcPr>
          <w:p w14:paraId="5D125A34" w14:textId="77777777" w:rsidR="003C4F25" w:rsidRPr="001C03FC" w:rsidRDefault="003C4F25" w:rsidP="00AE78AF">
            <w:pPr>
              <w:spacing w:line="192" w:lineRule="auto"/>
              <w:ind w:right="-108"/>
              <w:rPr>
                <w:b/>
                <w:sz w:val="22"/>
                <w:szCs w:val="22"/>
              </w:rPr>
            </w:pPr>
          </w:p>
        </w:tc>
        <w:tc>
          <w:tcPr>
            <w:tcW w:w="1701" w:type="dxa"/>
            <w:vMerge/>
            <w:tcBorders>
              <w:left w:val="single" w:sz="4" w:space="0" w:color="000000"/>
              <w:bottom w:val="single" w:sz="4" w:space="0" w:color="000000"/>
              <w:right w:val="single" w:sz="4" w:space="0" w:color="000000"/>
            </w:tcBorders>
            <w:vAlign w:val="center"/>
            <w:hideMark/>
          </w:tcPr>
          <w:p w14:paraId="241B6A70" w14:textId="77777777" w:rsidR="003C4F25" w:rsidRPr="001C03FC" w:rsidRDefault="003C4F25" w:rsidP="00AE78AF">
            <w:pPr>
              <w:spacing w:line="192" w:lineRule="auto"/>
              <w:ind w:left="-17" w:right="-108"/>
              <w:rPr>
                <w:sz w:val="22"/>
                <w:szCs w:val="22"/>
              </w:rPr>
            </w:pPr>
          </w:p>
        </w:tc>
        <w:tc>
          <w:tcPr>
            <w:tcW w:w="4536" w:type="dxa"/>
            <w:tcBorders>
              <w:top w:val="single" w:sz="4" w:space="0" w:color="000000"/>
              <w:left w:val="single" w:sz="4" w:space="0" w:color="000000"/>
              <w:bottom w:val="single" w:sz="4" w:space="0" w:color="000000"/>
              <w:right w:val="single" w:sz="4" w:space="0" w:color="000000"/>
            </w:tcBorders>
            <w:hideMark/>
          </w:tcPr>
          <w:p w14:paraId="4ACF1F0E" w14:textId="77777777" w:rsidR="003C4F25" w:rsidRPr="003C4F25" w:rsidRDefault="003C4F25" w:rsidP="003C4F25">
            <w:pPr>
              <w:spacing w:line="192" w:lineRule="auto"/>
              <w:ind w:left="-57" w:right="-57"/>
              <w:rPr>
                <w:b/>
                <w:bCs/>
              </w:rPr>
            </w:pPr>
            <w:r w:rsidRPr="003C4F25">
              <w:rPr>
                <w:b/>
                <w:bCs/>
              </w:rPr>
              <w:t xml:space="preserve">Коэффициент уплотнения грунта ускоренным методом </w:t>
            </w:r>
          </w:p>
          <w:p w14:paraId="06E74A29" w14:textId="77777777" w:rsidR="003C4F25" w:rsidRPr="003C4F25" w:rsidRDefault="003C4F25" w:rsidP="003C4F25">
            <w:pPr>
              <w:spacing w:line="192" w:lineRule="auto"/>
              <w:ind w:left="-57" w:right="-57"/>
              <w:rPr>
                <w:b/>
                <w:bCs/>
              </w:rPr>
            </w:pPr>
            <w:r w:rsidRPr="003C4F25">
              <w:rPr>
                <w:b/>
                <w:bCs/>
              </w:rPr>
              <w:t>динамического зондирования.</w:t>
            </w:r>
          </w:p>
        </w:tc>
        <w:tc>
          <w:tcPr>
            <w:tcW w:w="1701" w:type="dxa"/>
            <w:vMerge/>
            <w:tcBorders>
              <w:left w:val="single" w:sz="4" w:space="0" w:color="000000"/>
              <w:right w:val="single" w:sz="4" w:space="0" w:color="000000"/>
            </w:tcBorders>
            <w:hideMark/>
          </w:tcPr>
          <w:p w14:paraId="7214B3D9" w14:textId="77777777" w:rsidR="003C4F25" w:rsidRPr="00B32D43" w:rsidRDefault="003C4F25" w:rsidP="00AE78AF">
            <w:pPr>
              <w:spacing w:line="185" w:lineRule="auto"/>
              <w:ind w:left="-17" w:right="-108"/>
              <w:rPr>
                <w:sz w:val="18"/>
                <w:szCs w:val="18"/>
              </w:rPr>
            </w:pPr>
            <w:r w:rsidRPr="00B32D43">
              <w:rPr>
                <w:sz w:val="18"/>
                <w:szCs w:val="18"/>
              </w:rPr>
              <w:t xml:space="preserve">СТБ 1377-2003 </w:t>
            </w:r>
          </w:p>
          <w:p w14:paraId="1F448B70" w14:textId="77777777" w:rsidR="003C4F25" w:rsidRPr="001C03FC" w:rsidRDefault="003C4F25" w:rsidP="00AE78AF">
            <w:pPr>
              <w:spacing w:line="185" w:lineRule="auto"/>
              <w:ind w:left="-17" w:right="-108"/>
              <w:rPr>
                <w:sz w:val="22"/>
                <w:szCs w:val="22"/>
              </w:rPr>
            </w:pPr>
          </w:p>
        </w:tc>
      </w:tr>
    </w:tbl>
    <w:p w14:paraId="21B36E79" w14:textId="77777777" w:rsidR="00B857B6" w:rsidRPr="00D801E8" w:rsidRDefault="00B857B6" w:rsidP="00E573FC"/>
    <w:sectPr w:rsidR="00B857B6" w:rsidRPr="00D801E8" w:rsidSect="00BA20D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2F9C" w14:textId="77777777" w:rsidR="00637574" w:rsidRDefault="00637574">
      <w:r>
        <w:separator/>
      </w:r>
    </w:p>
  </w:endnote>
  <w:endnote w:type="continuationSeparator" w:id="0">
    <w:p w14:paraId="04BFF81B" w14:textId="77777777" w:rsidR="00637574" w:rsidRDefault="0063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1FB4" w14:textId="77777777" w:rsidR="004E7B53" w:rsidRDefault="004E7B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C201" w14:textId="77777777" w:rsidR="00896379" w:rsidRDefault="00896379" w:rsidP="004233F0">
    <w:pPr>
      <w:ind w:firstLine="426"/>
      <w:jc w:val="both"/>
      <w:rPr>
        <w:sz w:val="16"/>
        <w:szCs w:val="16"/>
      </w:rPr>
    </w:pPr>
    <w:r>
      <w:rPr>
        <w:sz w:val="16"/>
        <w:szCs w:val="16"/>
      </w:rPr>
      <w:t>Руководитель организации</w:t>
    </w:r>
  </w:p>
  <w:p w14:paraId="4E4786F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9109894"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CBA351C"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E948117"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2290407"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9B47" w14:textId="77777777" w:rsidR="004E7B53" w:rsidRDefault="004E7B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E44E" w14:textId="77777777" w:rsidR="00637574" w:rsidRDefault="00637574">
      <w:r>
        <w:separator/>
      </w:r>
    </w:p>
  </w:footnote>
  <w:footnote w:type="continuationSeparator" w:id="0">
    <w:p w14:paraId="51308DE0" w14:textId="77777777" w:rsidR="00637574" w:rsidRDefault="0063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F96A"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F8C35D8"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B211" w14:textId="77777777" w:rsidR="00896379" w:rsidRDefault="00896379" w:rsidP="001E5318">
    <w:pPr>
      <w:ind w:right="360"/>
      <w:rPr>
        <w:sz w:val="24"/>
      </w:rPr>
    </w:pPr>
  </w:p>
  <w:p w14:paraId="26FBF066" w14:textId="77777777" w:rsidR="00896379" w:rsidRDefault="00896379" w:rsidP="001E5318">
    <w:pPr>
      <w:ind w:right="360"/>
      <w:rPr>
        <w:sz w:val="24"/>
      </w:rPr>
    </w:pPr>
  </w:p>
  <w:p w14:paraId="2A423D34"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4A32C24E"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D304FA" w:rsidRPr="00D304FA">
      <w:rPr>
        <w:sz w:val="28"/>
        <w:szCs w:val="28"/>
        <w:u w:val="single"/>
      </w:rPr>
      <w:t>780</w:t>
    </w:r>
    <w:r w:rsidRPr="00D304FA">
      <w:rPr>
        <w:sz w:val="28"/>
        <w:szCs w:val="28"/>
        <w:u w:val="single"/>
      </w:rPr>
      <w:t>-202</w:t>
    </w:r>
    <w:r w:rsidR="004E7B53" w:rsidRPr="00D304FA">
      <w:rPr>
        <w:sz w:val="28"/>
        <w:szCs w:val="28"/>
        <w:u w:val="single"/>
      </w:rPr>
      <w:t>3</w:t>
    </w:r>
    <w:r w:rsidRPr="006C46EB">
      <w:rPr>
        <w:sz w:val="28"/>
        <w:u w:val="single"/>
      </w:rPr>
      <w:t xml:space="preserve">                          </w:t>
    </w:r>
  </w:p>
  <w:p w14:paraId="1854F455"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E2E0F56"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4E7B53" w:rsidRPr="004E7B53">
      <w:rPr>
        <w:sz w:val="28"/>
        <w:szCs w:val="28"/>
        <w:u w:val="single"/>
      </w:rPr>
      <w:t>07</w:t>
    </w:r>
    <w:r w:rsidRPr="004E7B53">
      <w:rPr>
        <w:sz w:val="28"/>
        <w:szCs w:val="28"/>
        <w:u w:val="single"/>
      </w:rPr>
      <w:t xml:space="preserve"> </w:t>
    </w:r>
    <w:r w:rsidRPr="004E7B53">
      <w:rPr>
        <w:sz w:val="24"/>
        <w:szCs w:val="24"/>
      </w:rPr>
      <w:t>»</w:t>
    </w:r>
    <w:r w:rsidRPr="004E7B53">
      <w:rPr>
        <w:sz w:val="28"/>
        <w:u w:val="single"/>
      </w:rPr>
      <w:t xml:space="preserve"> </w:t>
    </w:r>
    <w:r w:rsidR="004E7B53" w:rsidRPr="004E7B53">
      <w:rPr>
        <w:sz w:val="28"/>
        <w:u w:val="single"/>
      </w:rPr>
      <w:t>декабря</w:t>
    </w:r>
    <w:r w:rsidRPr="004E7B53">
      <w:rPr>
        <w:sz w:val="28"/>
        <w:u w:val="single"/>
      </w:rPr>
      <w:t xml:space="preserve"> </w:t>
    </w:r>
    <w:r w:rsidRPr="004E7B53">
      <w:rPr>
        <w:sz w:val="18"/>
        <w:szCs w:val="18"/>
      </w:rPr>
      <w:t>20</w:t>
    </w:r>
    <w:r w:rsidRPr="004E7B53">
      <w:rPr>
        <w:sz w:val="28"/>
        <w:szCs w:val="28"/>
        <w:u w:val="single"/>
      </w:rPr>
      <w:t xml:space="preserve"> </w:t>
    </w:r>
    <w:r>
      <w:rPr>
        <w:sz w:val="28"/>
        <w:szCs w:val="28"/>
        <w:u w:val="single"/>
      </w:rPr>
      <w:t>2</w:t>
    </w:r>
    <w:r w:rsidR="004E7B53">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80F2166" w14:textId="77777777" w:rsidR="00896379" w:rsidRPr="006805F8" w:rsidRDefault="00896379" w:rsidP="00C06D89">
    <w:pPr>
      <w:rPr>
        <w:sz w:val="22"/>
      </w:rPr>
    </w:pPr>
  </w:p>
  <w:p w14:paraId="178100A7" w14:textId="77777777" w:rsidR="00896379" w:rsidRPr="00BA10DD" w:rsidRDefault="00896379" w:rsidP="00A27EC3">
    <w:pPr>
      <w:jc w:val="center"/>
      <w:rPr>
        <w:sz w:val="8"/>
        <w:szCs w:val="8"/>
      </w:rPr>
    </w:pPr>
    <w:r>
      <w:rPr>
        <w:sz w:val="32"/>
        <w:szCs w:val="32"/>
      </w:rPr>
      <w:t>ОБЛАСТЬ ТЕХНИЧЕСКОЙ КОМПЕТЕНТНОСТИ</w:t>
    </w:r>
  </w:p>
  <w:p w14:paraId="4B02BBCB" w14:textId="22868BD0" w:rsidR="00896379" w:rsidRDefault="003C4F2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8747876" wp14:editId="5911FF9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4392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2EB2C45" w14:textId="77777777" w:rsidR="004E7B53" w:rsidRPr="004E7B53" w:rsidRDefault="004E7B53" w:rsidP="004E7B53">
    <w:pPr>
      <w:jc w:val="center"/>
      <w:rPr>
        <w:sz w:val="32"/>
        <w:szCs w:val="32"/>
      </w:rPr>
    </w:pPr>
    <w:r w:rsidRPr="004E7B53">
      <w:rPr>
        <w:sz w:val="32"/>
        <w:szCs w:val="32"/>
      </w:rPr>
      <w:t>Общества с ограниченной ответственностью «ПМК М-77»</w:t>
    </w:r>
  </w:p>
  <w:p w14:paraId="530E1E85" w14:textId="0B76953B" w:rsidR="00896379" w:rsidRDefault="003C4F2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73E2175" wp14:editId="40189E1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AF12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536"/>
      <w:gridCol w:w="1701"/>
    </w:tblGrid>
    <w:tr w:rsidR="00896379" w:rsidRPr="004E2B6E" w14:paraId="4C584717" w14:textId="77777777" w:rsidTr="009A1116">
      <w:trPr>
        <w:trHeight w:val="534"/>
      </w:trPr>
      <w:tc>
        <w:tcPr>
          <w:tcW w:w="1560" w:type="dxa"/>
          <w:shd w:val="clear" w:color="auto" w:fill="auto"/>
        </w:tcPr>
        <w:p w14:paraId="5FB5AAC8" w14:textId="77777777" w:rsidR="009A1116" w:rsidRDefault="00896379" w:rsidP="00D14818">
          <w:pPr>
            <w:ind w:left="-17" w:right="-17"/>
            <w:jc w:val="center"/>
            <w:rPr>
              <w:sz w:val="13"/>
              <w:szCs w:val="13"/>
            </w:rPr>
          </w:pPr>
          <w:r w:rsidRPr="00974FBF">
            <w:rPr>
              <w:sz w:val="13"/>
              <w:szCs w:val="13"/>
            </w:rPr>
            <w:t xml:space="preserve">Наименование </w:t>
          </w:r>
        </w:p>
        <w:p w14:paraId="5765AC06" w14:textId="77777777" w:rsidR="009A1116"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72853533" w14:textId="77777777" w:rsidR="009A1116" w:rsidRDefault="00896379" w:rsidP="00D14818">
          <w:pPr>
            <w:ind w:left="-17" w:right="-17"/>
            <w:jc w:val="center"/>
            <w:rPr>
              <w:sz w:val="13"/>
              <w:szCs w:val="13"/>
            </w:rPr>
          </w:pPr>
          <w:r w:rsidRPr="00974FBF">
            <w:rPr>
              <w:sz w:val="13"/>
              <w:szCs w:val="13"/>
            </w:rPr>
            <w:t xml:space="preserve">продукции в </w:t>
          </w:r>
        </w:p>
        <w:p w14:paraId="7B56C941"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4B73B9D3" w14:textId="77777777" w:rsidR="009A1116"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31ACAD31"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14:paraId="487D0CF6"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0067233F" w14:textId="77777777" w:rsidR="009A1116"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 xml:space="preserve">ливающего </w:t>
          </w:r>
        </w:p>
        <w:p w14:paraId="0FBFCE41"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71AC1D64"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A583" w14:textId="77777777" w:rsidR="004E7B53" w:rsidRDefault="004E7B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4F25"/>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E7B53"/>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3757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116"/>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04FA"/>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0C7"/>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8CFEE5"/>
  <w15:chartTrackingRefBased/>
  <w15:docId w15:val="{90B3F5ED-59CE-403B-9760-7DE44CC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2097-24C5-4FC2-90E4-CFA25276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2020-07-14T12:00:00Z</cp:lastPrinted>
  <dcterms:created xsi:type="dcterms:W3CDTF">2026-06-30T10:01:00Z</dcterms:created>
  <dcterms:modified xsi:type="dcterms:W3CDTF">2026-06-30T10:01:00Z</dcterms:modified>
</cp:coreProperties>
</file>