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6B8831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7BC361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насыпи и обратные засыпки; гидромеханизированные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1377-2003</w:t>
            </w:r>
          </w:p>
        </w:tc>
      </w:tr>
      <w:tr w:rsidR="0073711D" w:rsidRPr="00B86BB2" w14:paraId="5319B534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CA6D9E1" w14:textId="606ADEAD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0157E4" w14:textId="1295669D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695A6CA" w14:textId="11EAF9E4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E674BF" w14:textId="72357240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  <w:r>
              <w:rPr>
                <w:b/>
                <w:sz w:val="16"/>
                <w:szCs w:val="16"/>
              </w:rPr>
              <w:t>СТБ 1164.0-2012</w:t>
            </w:r>
          </w:p>
        </w:tc>
      </w:tr>
      <w:tr w:rsidR="0073711D" w:rsidRPr="00B86BB2" w14:paraId="228AF73F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C49626F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520E4C" w14:textId="1127CF5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П5-2000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FB4882" w14:textId="156CAA1D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насыпных,</w:t>
            </w:r>
            <w:r w:rsidRPr="00777E64">
              <w:rPr>
                <w:b/>
                <w:sz w:val="16"/>
                <w:szCs w:val="16"/>
              </w:rPr>
              <w:t xml:space="preserve"> малопрочных и насыпных грунтов, уплотненных вибродинамическим методом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5E8052" w14:textId="393D7F6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9699521" w14:textId="53BCBA7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</w:tc>
      </w:tr>
      <w:tr w:rsidR="0073711D" w:rsidRPr="00B86BB2" w14:paraId="0A7ABF0B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3BE0B6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88221" w14:textId="2E15AC0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91507EC" w14:textId="69B24FF8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F9BACE4" w14:textId="07436C6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1164.0-2012 </w:t>
            </w:r>
          </w:p>
          <w:p w14:paraId="1B40C1E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  <w:p w14:paraId="3A3E7E29" w14:textId="284BB34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73711D" w:rsidRPr="00B86BB2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1164.3-2009</w:t>
            </w:r>
          </w:p>
        </w:tc>
      </w:tr>
      <w:tr w:rsidR="0073711D" w:rsidRPr="00B86BB2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1164.1-2009</w:t>
            </w:r>
          </w:p>
        </w:tc>
      </w:tr>
      <w:tr w:rsidR="0073711D" w:rsidRPr="00B86BB2" w14:paraId="7A9DDB13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D062905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Опускные колодцы, буроинъекционные</w:t>
            </w:r>
            <w:bookmarkStart w:id="0" w:name="_GoBack"/>
            <w:bookmarkEnd w:id="0"/>
            <w:r w:rsidRPr="00777E64">
              <w:rPr>
                <w:b/>
                <w:bCs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56" w:type="dxa"/>
          </w:tcPr>
          <w:p w14:paraId="0E500E18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2176-2011</w:t>
            </w:r>
          </w:p>
        </w:tc>
      </w:tr>
      <w:tr w:rsidR="0073711D" w:rsidRPr="00B86BB2" w14:paraId="3628D953" w14:textId="77777777" w:rsidTr="002E4887">
        <w:trPr>
          <w:cantSplit/>
        </w:trPr>
        <w:tc>
          <w:tcPr>
            <w:tcW w:w="2268" w:type="dxa"/>
          </w:tcPr>
          <w:p w14:paraId="7CAC07F4" w14:textId="773FE590" w:rsidR="0073711D" w:rsidRPr="00777E64" w:rsidRDefault="0073711D" w:rsidP="0073711D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35062B0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Траншеи под стены в грунте, </w:t>
            </w:r>
          </w:p>
          <w:p w14:paraId="48AE12B2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59101E5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3CA2B1DE" w14:textId="5A69BE9C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1164.5-2010</w:t>
            </w:r>
          </w:p>
        </w:tc>
      </w:tr>
      <w:tr w:rsidR="0073711D" w:rsidRPr="00B86BB2" w14:paraId="39D38B7A" w14:textId="77777777" w:rsidTr="002E4887">
        <w:trPr>
          <w:cantSplit/>
        </w:trPr>
        <w:tc>
          <w:tcPr>
            <w:tcW w:w="2268" w:type="dxa"/>
          </w:tcPr>
          <w:p w14:paraId="1AB6CB28" w14:textId="3CD1517E" w:rsidR="0073711D" w:rsidRPr="00777E64" w:rsidRDefault="0073711D" w:rsidP="0073711D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719C7AF8" w14:textId="2D9588E2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45-5.01-255-2012</w:t>
            </w:r>
          </w:p>
        </w:tc>
        <w:tc>
          <w:tcPr>
            <w:tcW w:w="3572" w:type="dxa"/>
          </w:tcPr>
          <w:p w14:paraId="1B267A33" w14:textId="0238AC4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777E64">
              <w:rPr>
                <w:b/>
                <w:sz w:val="16"/>
                <w:szCs w:val="16"/>
              </w:rPr>
              <w:t>оклеечной</w:t>
            </w:r>
            <w:proofErr w:type="spellEnd"/>
            <w:r w:rsidRPr="00777E64">
              <w:rPr>
                <w:b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56" w:type="dxa"/>
          </w:tcPr>
          <w:p w14:paraId="33413CF5" w14:textId="56955DA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2E2AC4FB" w14:textId="2A3EA598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2259-2012</w:t>
            </w:r>
          </w:p>
        </w:tc>
      </w:tr>
      <w:tr w:rsidR="0073711D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1958-2009</w:t>
            </w:r>
          </w:p>
        </w:tc>
      </w:tr>
      <w:tr w:rsidR="0073711D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73711D" w:rsidRPr="00777E64" w:rsidRDefault="0073711D" w:rsidP="0073711D">
            <w:pPr>
              <w:pStyle w:val="30"/>
              <w:spacing w:line="240" w:lineRule="auto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2883CA9E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стыков и швов</w:t>
            </w:r>
          </w:p>
        </w:tc>
        <w:tc>
          <w:tcPr>
            <w:tcW w:w="1956" w:type="dxa"/>
          </w:tcPr>
          <w:p w14:paraId="61979F8C" w14:textId="5CA4305F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Подготовительные работы; у</w:t>
            </w:r>
            <w:r w:rsidRPr="00777E64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73711D" w:rsidRPr="00777E64" w:rsidRDefault="0073711D" w:rsidP="0073711D">
            <w:pPr>
              <w:pStyle w:val="a6"/>
              <w:ind w:right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73711D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D62CE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2087-2010</w:t>
            </w:r>
          </w:p>
        </w:tc>
      </w:tr>
      <w:tr w:rsidR="0073711D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777E6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73711D" w:rsidRPr="00B86BB2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73711D" w:rsidRPr="00777E64" w:rsidRDefault="0073711D" w:rsidP="0073711D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1684-2006</w:t>
            </w:r>
          </w:p>
        </w:tc>
      </w:tr>
      <w:tr w:rsidR="0073711D" w:rsidRPr="00B86BB2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73711D" w:rsidRPr="00777E64" w:rsidRDefault="0073711D" w:rsidP="0073711D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73711D" w:rsidRPr="00777E64" w:rsidRDefault="0073711D" w:rsidP="0073711D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2241-2011</w:t>
            </w:r>
          </w:p>
        </w:tc>
      </w:tr>
      <w:tr w:rsidR="0073711D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777E6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1846-2008</w:t>
            </w:r>
          </w:p>
        </w:tc>
      </w:tr>
      <w:tr w:rsidR="0073711D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777E64" w:rsidRDefault="0073711D" w:rsidP="0073711D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777E64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777E64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2040-2010</w:t>
            </w:r>
          </w:p>
        </w:tc>
      </w:tr>
      <w:tr w:rsidR="0073711D" w:rsidRPr="00B86BB2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2088-2010</w:t>
            </w:r>
          </w:p>
        </w:tc>
      </w:tr>
      <w:tr w:rsidR="0073711D" w:rsidRPr="00B86BB2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73711D" w:rsidRPr="00777E64" w:rsidRDefault="0073711D" w:rsidP="0073711D">
            <w:pPr>
              <w:ind w:right="-40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756C488D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Заполнение оконных проемов, заполнение дверных проемов</w:t>
            </w:r>
          </w:p>
        </w:tc>
        <w:tc>
          <w:tcPr>
            <w:tcW w:w="1956" w:type="dxa"/>
          </w:tcPr>
          <w:p w14:paraId="3B08AABC" w14:textId="77777777" w:rsidR="0073711D" w:rsidRPr="00DA25FC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1476-2004</w:t>
            </w:r>
          </w:p>
          <w:p w14:paraId="5727C224" w14:textId="568AB5B4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1484-2004</w:t>
            </w:r>
          </w:p>
        </w:tc>
      </w:tr>
      <w:tr w:rsidR="0073711D" w:rsidRPr="00B86BB2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036F1980" w14:textId="77777777" w:rsidR="0073711D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777E6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  <w:p w14:paraId="1174D422" w14:textId="77777777" w:rsidR="0073711D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347CDB47" w14:textId="77777777" w:rsidR="0073711D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26BC1CA4" w14:textId="49FAC5A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56" w:type="dxa"/>
          </w:tcPr>
          <w:p w14:paraId="19A3827E" w14:textId="29362B01" w:rsidR="0073711D" w:rsidRPr="00777E64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1483-2004</w:t>
            </w:r>
          </w:p>
        </w:tc>
      </w:tr>
      <w:tr w:rsidR="0073711D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color w:val="000000"/>
                <w:sz w:val="16"/>
                <w:szCs w:val="16"/>
              </w:rPr>
              <w:t>СТБ 1473-2004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73711D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1475-2004</w:t>
            </w:r>
          </w:p>
        </w:tc>
      </w:tr>
      <w:tr w:rsidR="0073711D" w:rsidRPr="00B86BB2" w14:paraId="698DABDB" w14:textId="77777777" w:rsidTr="002E4887">
        <w:trPr>
          <w:cantSplit/>
        </w:trPr>
        <w:tc>
          <w:tcPr>
            <w:tcW w:w="2268" w:type="dxa"/>
          </w:tcPr>
          <w:p w14:paraId="1274E16D" w14:textId="5086FCC5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6597C5DD" w14:textId="2EE17C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4BAACEC7" w14:textId="77777777" w:rsidTr="002E4887">
        <w:trPr>
          <w:cantSplit/>
        </w:trPr>
        <w:tc>
          <w:tcPr>
            <w:tcW w:w="2268" w:type="dxa"/>
          </w:tcPr>
          <w:p w14:paraId="7B06CF90" w14:textId="1E116BE3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</w:tc>
      </w:tr>
      <w:tr w:rsidR="0073711D" w:rsidRPr="00B86BB2" w14:paraId="48644209" w14:textId="77777777" w:rsidTr="002E4887">
        <w:trPr>
          <w:cantSplit/>
        </w:trPr>
        <w:tc>
          <w:tcPr>
            <w:tcW w:w="2268" w:type="dxa"/>
          </w:tcPr>
          <w:p w14:paraId="044F03E6" w14:textId="04DBCF02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3FC7BB7" w14:textId="6746D74A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572" w:type="dxa"/>
          </w:tcPr>
          <w:p w14:paraId="7822F9AA" w14:textId="629E87E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1956" w:type="dxa"/>
          </w:tcPr>
          <w:p w14:paraId="20A0ADBC" w14:textId="190B19DF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2116-2010</w:t>
            </w:r>
          </w:p>
          <w:p w14:paraId="1686B1EB" w14:textId="58EB50E2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5BCE5B5A" w14:textId="77777777" w:rsidTr="002E4887">
        <w:trPr>
          <w:cantSplit/>
        </w:trPr>
        <w:tc>
          <w:tcPr>
            <w:tcW w:w="2268" w:type="dxa"/>
          </w:tcPr>
          <w:p w14:paraId="49463FEA" w14:textId="6B913DF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52358A14" w14:textId="013E501E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2038-2010</w:t>
            </w:r>
          </w:p>
        </w:tc>
      </w:tr>
      <w:tr w:rsidR="0073711D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6DEBC205" w:rsidR="0073711D" w:rsidRPr="00777E64" w:rsidRDefault="0073711D" w:rsidP="0073711D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Электромонтажные работы</w:t>
            </w:r>
          </w:p>
        </w:tc>
        <w:tc>
          <w:tcPr>
            <w:tcW w:w="1956" w:type="dxa"/>
          </w:tcPr>
          <w:p w14:paraId="7B8AFA60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  <w:tr w:rsidR="0073711D" w:rsidRPr="00B86BB2" w14:paraId="2E3FF4AD" w14:textId="77777777" w:rsidTr="002E4887">
        <w:trPr>
          <w:cantSplit/>
        </w:trPr>
        <w:tc>
          <w:tcPr>
            <w:tcW w:w="2268" w:type="dxa"/>
          </w:tcPr>
          <w:p w14:paraId="267F15C9" w14:textId="3F3FE6E2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4738BEB" w14:textId="2A208CC2" w:rsidR="0073711D" w:rsidRPr="0040457C" w:rsidRDefault="0073711D" w:rsidP="0073711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0FCBB6A7" w14:textId="6CBFCA9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76DF6BAB" w14:textId="08CB1F1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2784D72F" w14:textId="65B1AFCE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2021-2009</w:t>
            </w:r>
          </w:p>
        </w:tc>
      </w:tr>
      <w:tr w:rsidR="0073711D" w:rsidRPr="00B86BB2" w14:paraId="08866D61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3615E8D" w14:textId="74C0EAD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79752BA0" w14:textId="20E4FDD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1F178240" w14:textId="46779A2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63ECA518" w14:textId="07CFAE20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1685-2006</w:t>
            </w:r>
          </w:p>
        </w:tc>
      </w:tr>
      <w:tr w:rsidR="0073711D" w:rsidRPr="00B86BB2" w14:paraId="79696148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281EC5AE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927AD4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17EEFF4" w14:textId="549A6C8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2DC854C9" w14:textId="66B3EFAA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68DC4F40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AC6052F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9C1C9FE" w14:textId="6B9CD54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</w:tcPr>
          <w:p w14:paraId="1A6F0106" w14:textId="0582E918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</w:tcPr>
          <w:p w14:paraId="2F86FE73" w14:textId="70C5855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73711D" w:rsidRPr="00B86BB2" w14:paraId="7E1FAEB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6D94368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FBE1F8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518C43B" w14:textId="4DDD2605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322CDCCF" w14:textId="3249696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1DB37A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207E8131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2EFF0E" w14:textId="7CB97FCC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5FB9627" w14:textId="01E622F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FBC1661" w14:textId="444E8B9A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2058-2010</w:t>
            </w:r>
          </w:p>
        </w:tc>
      </w:tr>
      <w:tr w:rsidR="001D3F5B" w:rsidRPr="00B86BB2" w14:paraId="3EAA9171" w14:textId="77777777" w:rsidTr="0040457C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0A04798" w14:textId="6B83133E" w:rsidR="001D3F5B" w:rsidRPr="00777E64" w:rsidRDefault="001D3F5B" w:rsidP="001D3F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6E1220">
              <w:rPr>
                <w:b/>
                <w:bCs/>
                <w:sz w:val="16"/>
                <w:szCs w:val="16"/>
              </w:rPr>
              <w:t>Конструкции стальные строительные</w:t>
            </w:r>
          </w:p>
        </w:tc>
        <w:tc>
          <w:tcPr>
            <w:tcW w:w="1985" w:type="dxa"/>
          </w:tcPr>
          <w:p w14:paraId="0FE754FC" w14:textId="1E8624D7" w:rsidR="001D3F5B" w:rsidRPr="00777E64" w:rsidRDefault="001D3F5B" w:rsidP="001D3F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6E1220">
              <w:rPr>
                <w:b/>
                <w:sz w:val="16"/>
                <w:szCs w:val="16"/>
              </w:rPr>
              <w:t>ГОСТ 23118-2012</w:t>
            </w:r>
          </w:p>
        </w:tc>
        <w:tc>
          <w:tcPr>
            <w:tcW w:w="3572" w:type="dxa"/>
          </w:tcPr>
          <w:p w14:paraId="1B401490" w14:textId="77777777" w:rsidR="001D3F5B" w:rsidRPr="006E1220" w:rsidRDefault="001D3F5B" w:rsidP="001D3F5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 w:rsidRPr="006E1220">
              <w:rPr>
                <w:b/>
                <w:sz w:val="16"/>
                <w:szCs w:val="16"/>
              </w:rPr>
              <w:t>-геометрические параметры конструкций;</w:t>
            </w:r>
          </w:p>
          <w:p w14:paraId="0461A498" w14:textId="77777777" w:rsidR="001D3F5B" w:rsidRPr="006E1220" w:rsidRDefault="001D3F5B" w:rsidP="001D3F5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 w:rsidRPr="006E1220">
              <w:rPr>
                <w:b/>
                <w:sz w:val="16"/>
                <w:szCs w:val="16"/>
              </w:rPr>
              <w:t>-визуальный контроль с целью определения мест возможных дефектов;</w:t>
            </w:r>
          </w:p>
          <w:p w14:paraId="30F40B40" w14:textId="77777777" w:rsidR="001D3F5B" w:rsidRPr="006E1220" w:rsidRDefault="001D3F5B" w:rsidP="001D3F5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 w:rsidRPr="006E1220">
              <w:rPr>
                <w:b/>
                <w:sz w:val="16"/>
                <w:szCs w:val="16"/>
              </w:rPr>
              <w:t>-комплектность;</w:t>
            </w:r>
          </w:p>
          <w:p w14:paraId="1D605A4A" w14:textId="77777777" w:rsidR="001D3F5B" w:rsidRPr="006E1220" w:rsidRDefault="001D3F5B" w:rsidP="001D3F5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 w:rsidRPr="006E1220">
              <w:rPr>
                <w:b/>
                <w:sz w:val="16"/>
                <w:szCs w:val="16"/>
              </w:rPr>
              <w:t>- маркировка;</w:t>
            </w:r>
          </w:p>
          <w:p w14:paraId="38B3F4F4" w14:textId="147479AA" w:rsidR="001D3F5B" w:rsidRPr="00777E64" w:rsidRDefault="001D3F5B" w:rsidP="001D3F5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E1220">
              <w:rPr>
                <w:b/>
                <w:sz w:val="16"/>
                <w:szCs w:val="16"/>
              </w:rPr>
              <w:t>- упаковка</w:t>
            </w:r>
          </w:p>
        </w:tc>
        <w:tc>
          <w:tcPr>
            <w:tcW w:w="1956" w:type="dxa"/>
          </w:tcPr>
          <w:p w14:paraId="536C2BC0" w14:textId="77777777" w:rsidR="001D3F5B" w:rsidRPr="006E1220" w:rsidRDefault="001D3F5B" w:rsidP="001D3F5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 w:rsidRPr="006E1220">
              <w:rPr>
                <w:b/>
                <w:sz w:val="16"/>
                <w:szCs w:val="16"/>
              </w:rPr>
              <w:t>ГОСТ 23118-2012</w:t>
            </w:r>
          </w:p>
          <w:p w14:paraId="77D7390B" w14:textId="77777777" w:rsidR="001D3F5B" w:rsidRPr="006E1220" w:rsidRDefault="001D3F5B" w:rsidP="001D3F5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 w:rsidRPr="006E1220">
              <w:rPr>
                <w:b/>
                <w:sz w:val="16"/>
                <w:szCs w:val="16"/>
              </w:rPr>
              <w:t>ГОСТ 26433.0-85</w:t>
            </w:r>
          </w:p>
          <w:p w14:paraId="16B4421A" w14:textId="77777777" w:rsidR="001D3F5B" w:rsidRPr="006E1220" w:rsidRDefault="001D3F5B" w:rsidP="001D3F5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 w:rsidRPr="006E1220">
              <w:rPr>
                <w:b/>
                <w:sz w:val="16"/>
                <w:szCs w:val="16"/>
              </w:rPr>
              <w:t>ГОСТ 26433.1-89</w:t>
            </w:r>
          </w:p>
          <w:p w14:paraId="6AC91153" w14:textId="080F42A9" w:rsidR="001D3F5B" w:rsidRPr="00777E64" w:rsidRDefault="0060598B" w:rsidP="001D3F5B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1D3F5B" w:rsidRPr="006E1220">
              <w:rPr>
                <w:b/>
                <w:sz w:val="16"/>
                <w:szCs w:val="16"/>
              </w:rPr>
              <w:t>ГОСТ 26433.2-89</w:t>
            </w:r>
          </w:p>
        </w:tc>
      </w:tr>
      <w:tr w:rsidR="001D3F5B" w:rsidRPr="00B86BB2" w14:paraId="591F96FF" w14:textId="77777777" w:rsidTr="0040457C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F25E7F" w14:textId="3EEDE7C0" w:rsidR="001D3F5B" w:rsidRPr="00777E64" w:rsidRDefault="001D3F5B" w:rsidP="001D3F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6E1220">
              <w:rPr>
                <w:b/>
                <w:bCs/>
                <w:sz w:val="16"/>
                <w:szCs w:val="16"/>
              </w:rPr>
              <w:t>Ворота</w:t>
            </w:r>
          </w:p>
        </w:tc>
        <w:tc>
          <w:tcPr>
            <w:tcW w:w="1985" w:type="dxa"/>
          </w:tcPr>
          <w:p w14:paraId="1D202919" w14:textId="47E08F9C" w:rsidR="001D3F5B" w:rsidRPr="00777E64" w:rsidRDefault="001D3F5B" w:rsidP="001D3F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6E1220">
              <w:rPr>
                <w:b/>
                <w:sz w:val="16"/>
                <w:szCs w:val="16"/>
              </w:rPr>
              <w:t>СТБ 2442-2007</w:t>
            </w:r>
          </w:p>
        </w:tc>
        <w:tc>
          <w:tcPr>
            <w:tcW w:w="3572" w:type="dxa"/>
          </w:tcPr>
          <w:p w14:paraId="0CF22BDE" w14:textId="77777777" w:rsidR="001D3F5B" w:rsidRPr="006E1220" w:rsidRDefault="001D3F5B" w:rsidP="001D3F5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 w:rsidRPr="006E1220">
              <w:rPr>
                <w:b/>
                <w:sz w:val="16"/>
                <w:szCs w:val="16"/>
              </w:rPr>
              <w:t>-отклонение от номинальных размеров, плоскостности, прямолинейности элементов, разности диагоналей; наличие и высота провесов;</w:t>
            </w:r>
          </w:p>
          <w:p w14:paraId="41898F1B" w14:textId="77777777" w:rsidR="001D3F5B" w:rsidRPr="006E1220" w:rsidRDefault="001D3F5B" w:rsidP="001D3F5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-внешний вид (отсутствие дефектов, видимых невооруженным глазом);</w:t>
            </w:r>
          </w:p>
          <w:p w14:paraId="5543E622" w14:textId="77777777" w:rsidR="001D3F5B" w:rsidRPr="006E1220" w:rsidRDefault="001D3F5B" w:rsidP="001D3F5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 w:rsidRPr="006E1220">
              <w:rPr>
                <w:b/>
                <w:sz w:val="16"/>
                <w:szCs w:val="16"/>
              </w:rPr>
              <w:t>-комплектность;</w:t>
            </w:r>
          </w:p>
          <w:p w14:paraId="28E092B3" w14:textId="77777777" w:rsidR="001D3F5B" w:rsidRPr="006E1220" w:rsidRDefault="001D3F5B" w:rsidP="001D3F5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 w:rsidRPr="006E1220">
              <w:rPr>
                <w:b/>
                <w:sz w:val="16"/>
                <w:szCs w:val="16"/>
              </w:rPr>
              <w:t>- маркировка;</w:t>
            </w:r>
          </w:p>
          <w:p w14:paraId="75D55A67" w14:textId="4A68A987" w:rsidR="001D3F5B" w:rsidRPr="00777E64" w:rsidRDefault="001D3F5B" w:rsidP="001D3F5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E1220">
              <w:rPr>
                <w:b/>
                <w:sz w:val="16"/>
                <w:szCs w:val="16"/>
              </w:rPr>
              <w:t>- упаковка</w:t>
            </w:r>
          </w:p>
        </w:tc>
        <w:tc>
          <w:tcPr>
            <w:tcW w:w="1956" w:type="dxa"/>
          </w:tcPr>
          <w:p w14:paraId="2C3C8B58" w14:textId="77777777" w:rsidR="001D3F5B" w:rsidRPr="006E1220" w:rsidRDefault="001D3F5B" w:rsidP="001D3F5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 w:rsidRPr="006E1220">
              <w:rPr>
                <w:b/>
                <w:sz w:val="16"/>
                <w:szCs w:val="16"/>
              </w:rPr>
              <w:t>СТБ 2442-2007</w:t>
            </w:r>
          </w:p>
          <w:p w14:paraId="14FA15B6" w14:textId="4C7D12ED" w:rsidR="001D3F5B" w:rsidRPr="00777E64" w:rsidRDefault="0060598B" w:rsidP="001D3F5B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1D3F5B" w:rsidRPr="006E1220">
              <w:rPr>
                <w:b/>
                <w:sz w:val="16"/>
                <w:szCs w:val="16"/>
              </w:rPr>
              <w:t>СТБ 1457-2004</w:t>
            </w:r>
          </w:p>
        </w:tc>
      </w:tr>
      <w:tr w:rsidR="0060598B" w:rsidRPr="00B86BB2" w14:paraId="7FD2FCDB" w14:textId="77777777" w:rsidTr="0040457C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2D4BD2" w14:textId="0DDB1D8D" w:rsidR="0060598B" w:rsidRDefault="0060598B" w:rsidP="0060598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Блоки дверные</w:t>
            </w:r>
          </w:p>
        </w:tc>
        <w:tc>
          <w:tcPr>
            <w:tcW w:w="1985" w:type="dxa"/>
          </w:tcPr>
          <w:p w14:paraId="28C286A4" w14:textId="2A095BC0" w:rsidR="0060598B" w:rsidRPr="00777E64" w:rsidRDefault="0060598B" w:rsidP="0060598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2433-2015</w:t>
            </w:r>
          </w:p>
        </w:tc>
        <w:tc>
          <w:tcPr>
            <w:tcW w:w="3572" w:type="dxa"/>
          </w:tcPr>
          <w:p w14:paraId="4411B110" w14:textId="77777777" w:rsidR="0060598B" w:rsidRDefault="0060598B" w:rsidP="0060598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Отклонения от номинальных размеров, плоскостности, прямолинейности элементов, разности длин диагоналей, наличие и высоту провесов;</w:t>
            </w:r>
          </w:p>
          <w:p w14:paraId="75C28442" w14:textId="77777777" w:rsidR="0060598B" w:rsidRDefault="0060598B" w:rsidP="0060598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внешний вид (отсутствие дефектов, видимых невооруженным глазом);</w:t>
            </w:r>
          </w:p>
          <w:p w14:paraId="6236F364" w14:textId="5DD323BF" w:rsidR="0060598B" w:rsidRDefault="0060598B" w:rsidP="0060598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шероховатость поверхностей;</w:t>
            </w:r>
          </w:p>
          <w:p w14:paraId="71241BE4" w14:textId="77777777" w:rsidR="0060598B" w:rsidRDefault="0060598B" w:rsidP="0060598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комплектность;</w:t>
            </w:r>
          </w:p>
          <w:p w14:paraId="114EEE7F" w14:textId="77777777" w:rsidR="0060598B" w:rsidRDefault="0060598B" w:rsidP="0060598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маркировка;</w:t>
            </w:r>
          </w:p>
          <w:p w14:paraId="49B402C4" w14:textId="1C202A92" w:rsidR="0060598B" w:rsidRPr="00777E64" w:rsidRDefault="0060598B" w:rsidP="0060598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упаковка.</w:t>
            </w:r>
          </w:p>
        </w:tc>
        <w:tc>
          <w:tcPr>
            <w:tcW w:w="1956" w:type="dxa"/>
          </w:tcPr>
          <w:p w14:paraId="190DF1DE" w14:textId="77777777" w:rsidR="0060598B" w:rsidRDefault="0060598B" w:rsidP="0060598B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2433-2015</w:t>
            </w:r>
          </w:p>
          <w:p w14:paraId="19DAF418" w14:textId="754BFD83" w:rsidR="0060598B" w:rsidRPr="00777E64" w:rsidRDefault="0060598B" w:rsidP="0060598B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СТБ 1457-2004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6A709A14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673508">
            <w:rPr>
              <w:sz w:val="18"/>
              <w:szCs w:val="18"/>
            </w:rPr>
            <w:t>1009</w:t>
          </w:r>
          <w:r w:rsidR="005E4C7E">
            <w:rPr>
              <w:sz w:val="18"/>
              <w:szCs w:val="18"/>
            </w:rPr>
            <w:t>-20</w:t>
          </w:r>
          <w:r w:rsidR="00673508">
            <w:rPr>
              <w:sz w:val="18"/>
              <w:szCs w:val="18"/>
            </w:rPr>
            <w:t>22</w:t>
          </w:r>
        </w:p>
        <w:p w14:paraId="4BED23C9" w14:textId="46C18DF6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673508">
            <w:rPr>
              <w:sz w:val="18"/>
              <w:szCs w:val="18"/>
            </w:rPr>
            <w:t>11</w:t>
          </w:r>
          <w:r w:rsidR="005E4C7E">
            <w:rPr>
              <w:sz w:val="18"/>
              <w:szCs w:val="18"/>
            </w:rPr>
            <w:t xml:space="preserve"> </w:t>
          </w:r>
          <w:r w:rsidR="00673508">
            <w:rPr>
              <w:sz w:val="18"/>
              <w:szCs w:val="18"/>
            </w:rPr>
            <w:t xml:space="preserve">февраля </w:t>
          </w:r>
          <w:r w:rsidR="005E4C7E">
            <w:rPr>
              <w:sz w:val="18"/>
              <w:szCs w:val="18"/>
            </w:rPr>
            <w:t>202</w:t>
          </w:r>
          <w:r w:rsidR="0067350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08E3E801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6167FA">
            <w:rPr>
              <w:b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25AA04A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673508">
      <w:rPr>
        <w:b/>
        <w:sz w:val="24"/>
      </w:rPr>
      <w:t>А</w:t>
    </w:r>
    <w:r>
      <w:rPr>
        <w:b/>
        <w:sz w:val="24"/>
      </w:rPr>
      <w:t>О «</w:t>
    </w:r>
    <w:r w:rsidR="00673508">
      <w:rPr>
        <w:b/>
        <w:sz w:val="24"/>
      </w:rPr>
      <w:t>Могилевхимволокно</w:t>
    </w:r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B56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3F5B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92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60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98B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167FA"/>
    <w:rsid w:val="00620847"/>
    <w:rsid w:val="00621748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08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5577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11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51F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3AE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974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1FB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7FC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6629-42CA-4CB9-AAE0-3B297246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984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24</cp:revision>
  <cp:lastPrinted>2015-07-30T10:38:00Z</cp:lastPrinted>
  <dcterms:created xsi:type="dcterms:W3CDTF">2021-04-29T12:31:00Z</dcterms:created>
  <dcterms:modified xsi:type="dcterms:W3CDTF">2022-02-24T07:30:00Z</dcterms:modified>
</cp:coreProperties>
</file>