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985"/>
        <w:gridCol w:w="3544"/>
        <w:gridCol w:w="1984"/>
      </w:tblGrid>
      <w:tr w:rsidR="00275A21" w:rsidRPr="003E3ABB" w14:paraId="38C28745" w14:textId="77777777" w:rsidTr="005C2771">
        <w:trPr>
          <w:cantSplit/>
        </w:trPr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</w:tcPr>
          <w:p w14:paraId="2A526B4A" w14:textId="77777777" w:rsidR="00275A21" w:rsidRPr="005C2771" w:rsidRDefault="00275A21" w:rsidP="005C2771">
            <w:pPr>
              <w:pStyle w:val="20"/>
              <w:ind w:left="-38" w:right="-40"/>
              <w:rPr>
                <w:b/>
                <w:sz w:val="16"/>
                <w:szCs w:val="16"/>
              </w:rPr>
            </w:pPr>
            <w:bookmarkStart w:id="0" w:name="_Hlk112165817"/>
            <w:bookmarkStart w:id="1" w:name="_GoBack" w:colFirst="2" w:colLast="2"/>
            <w:r w:rsidRPr="005C2771">
              <w:rPr>
                <w:b/>
                <w:sz w:val="16"/>
                <w:szCs w:val="16"/>
              </w:rPr>
              <w:t>Геодезические работы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</w:tcPr>
          <w:p w14:paraId="36EAC36F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СН 1.03.02-2019 </w:t>
            </w:r>
          </w:p>
        </w:tc>
        <w:tc>
          <w:tcPr>
            <w:tcW w:w="3544" w:type="dxa"/>
            <w:tcBorders>
              <w:top w:val="double" w:sz="4" w:space="0" w:color="auto"/>
              <w:bottom w:val="single" w:sz="4" w:space="0" w:color="auto"/>
            </w:tcBorders>
          </w:tcPr>
          <w:p w14:paraId="67585316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Геодезическая разбивочная основа для строительства; </w:t>
            </w:r>
          </w:p>
          <w:p w14:paraId="4278640F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геодезический контроль точности геометрических параметров зданий; </w:t>
            </w:r>
          </w:p>
          <w:p w14:paraId="1FA370F6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геодезические работы при возведении зданий, сооружений и прокладке инженерных сетей; геодезические исполнительные съемки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</w:tcPr>
          <w:p w14:paraId="5C315B37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СН 1.03.02-2019 </w:t>
            </w:r>
          </w:p>
          <w:p w14:paraId="6C85429E" w14:textId="7EAB6A8B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iCs/>
                <w:sz w:val="16"/>
                <w:szCs w:val="16"/>
              </w:rPr>
              <w:t>ГОСТ 26433.0-85</w:t>
            </w:r>
          </w:p>
          <w:p w14:paraId="4F5987FB" w14:textId="77777777" w:rsidR="00275A21" w:rsidRPr="005C2771" w:rsidRDefault="00275A21" w:rsidP="005C2771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bookmarkEnd w:id="0"/>
      <w:bookmarkEnd w:id="1"/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4909"/>
      <w:gridCol w:w="4955"/>
    </w:tblGrid>
    <w:tr w:rsidR="005874CB" w:rsidRPr="00B06B9C" w14:paraId="26F93433" w14:textId="77777777" w:rsidTr="009C2597">
      <w:tc>
        <w:tcPr>
          <w:tcW w:w="5068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69" w:type="dxa"/>
        </w:tcPr>
        <w:p w14:paraId="013DA0CE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44EBE73" w14:textId="51EA8B47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№37611520.</w:t>
          </w:r>
          <w:r w:rsidR="007F52C8">
            <w:rPr>
              <w:sz w:val="18"/>
              <w:szCs w:val="18"/>
            </w:rPr>
            <w:t>10</w:t>
          </w:r>
          <w:r w:rsidR="00A4411F">
            <w:rPr>
              <w:sz w:val="18"/>
              <w:szCs w:val="18"/>
            </w:rPr>
            <w:t>81</w:t>
          </w:r>
          <w:r w:rsidR="005E4C7E">
            <w:rPr>
              <w:sz w:val="18"/>
              <w:szCs w:val="18"/>
            </w:rPr>
            <w:t>-20</w:t>
          </w:r>
          <w:r w:rsidR="00AD4EE8">
            <w:rPr>
              <w:sz w:val="18"/>
              <w:szCs w:val="18"/>
            </w:rPr>
            <w:t>22</w:t>
          </w:r>
        </w:p>
        <w:p w14:paraId="4BED23C9" w14:textId="4C06F8AC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A4411F">
            <w:rPr>
              <w:sz w:val="18"/>
              <w:szCs w:val="18"/>
            </w:rPr>
            <w:t>09</w:t>
          </w:r>
          <w:r w:rsidR="005E4C7E">
            <w:rPr>
              <w:sz w:val="18"/>
              <w:szCs w:val="18"/>
            </w:rPr>
            <w:t xml:space="preserve"> </w:t>
          </w:r>
          <w:r w:rsidR="00A4411F">
            <w:rPr>
              <w:sz w:val="18"/>
              <w:szCs w:val="18"/>
            </w:rPr>
            <w:t>декабря</w:t>
          </w:r>
          <w:r w:rsidR="005E4C7E">
            <w:rPr>
              <w:sz w:val="18"/>
              <w:szCs w:val="18"/>
            </w:rPr>
            <w:t xml:space="preserve"> 202</w:t>
          </w:r>
          <w:r w:rsidR="00AD4EE8">
            <w:rPr>
              <w:sz w:val="18"/>
              <w:szCs w:val="18"/>
            </w:rPr>
            <w:t>2</w:t>
          </w:r>
          <w:r>
            <w:rPr>
              <w:sz w:val="18"/>
              <w:szCs w:val="18"/>
            </w:rPr>
            <w:t xml:space="preserve"> </w:t>
          </w:r>
          <w:r w:rsidRPr="006451E7">
            <w:rPr>
              <w:sz w:val="18"/>
              <w:szCs w:val="18"/>
            </w:rPr>
            <w:t>г</w:t>
          </w:r>
          <w:r>
            <w:rPr>
              <w:sz w:val="18"/>
              <w:szCs w:val="18"/>
            </w:rPr>
            <w:t>ода</w:t>
          </w:r>
        </w:p>
        <w:p w14:paraId="6382AB79" w14:textId="1529BA88" w:rsidR="005874CB" w:rsidRPr="00B06B9C" w:rsidRDefault="005874CB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>листов всего</w:t>
          </w:r>
          <w:r w:rsidRPr="00AD4EE8">
            <w:rPr>
              <w:b/>
              <w:bCs/>
              <w:sz w:val="18"/>
              <w:szCs w:val="18"/>
            </w:rPr>
            <w:t xml:space="preserve"> </w:t>
          </w:r>
          <w:r w:rsidR="00A4411F">
            <w:rPr>
              <w:b/>
              <w:bCs/>
              <w:sz w:val="18"/>
              <w:szCs w:val="18"/>
            </w:rPr>
            <w:t>1</w:t>
          </w:r>
          <w:r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№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 w:rsidR="00D65FB3">
            <w:rPr>
              <w:rStyle w:val="ac"/>
              <w:b/>
              <w:noProof/>
              <w:sz w:val="18"/>
              <w:szCs w:val="18"/>
            </w:rPr>
            <w:t>1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</w:tbl>
  <w:p w14:paraId="415449F1" w14:textId="77777777" w:rsidR="005874CB" w:rsidRDefault="005874CB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1F280E4B" w:rsidR="005874CB" w:rsidRPr="00010C76" w:rsidRDefault="00A4411F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 w:rsidRPr="00A4411F">
      <w:rPr>
        <w:b/>
        <w:sz w:val="24"/>
      </w:rPr>
      <w:t>Топографо-геодезическо</w:t>
    </w:r>
    <w:r>
      <w:rPr>
        <w:b/>
        <w:sz w:val="24"/>
      </w:rPr>
      <w:t>го</w:t>
    </w:r>
    <w:r w:rsidRPr="00A4411F">
      <w:rPr>
        <w:b/>
        <w:sz w:val="24"/>
      </w:rPr>
      <w:t xml:space="preserve"> республиканско</w:t>
    </w:r>
    <w:r>
      <w:rPr>
        <w:b/>
        <w:sz w:val="24"/>
      </w:rPr>
      <w:t>го</w:t>
    </w:r>
    <w:r w:rsidRPr="00A4411F">
      <w:rPr>
        <w:b/>
        <w:sz w:val="24"/>
      </w:rPr>
      <w:t xml:space="preserve"> унитарно</w:t>
    </w:r>
    <w:r>
      <w:rPr>
        <w:b/>
        <w:sz w:val="24"/>
      </w:rPr>
      <w:t>го</w:t>
    </w:r>
    <w:r w:rsidRPr="00A4411F">
      <w:rPr>
        <w:b/>
        <w:sz w:val="24"/>
      </w:rPr>
      <w:t xml:space="preserve"> предприяти</w:t>
    </w:r>
    <w:r>
      <w:rPr>
        <w:b/>
        <w:sz w:val="24"/>
      </w:rPr>
      <w:t>я</w:t>
    </w:r>
    <w:r w:rsidRPr="00A4411F">
      <w:rPr>
        <w:b/>
        <w:sz w:val="24"/>
      </w:rPr>
      <w:t xml:space="preserve"> </w:t>
    </w:r>
    <w:r>
      <w:rPr>
        <w:b/>
        <w:sz w:val="24"/>
      </w:rPr>
      <w:t>«</w:t>
    </w:r>
    <w:proofErr w:type="spellStart"/>
    <w:r w:rsidRPr="00A4411F">
      <w:rPr>
        <w:b/>
        <w:sz w:val="24"/>
      </w:rPr>
      <w:t>Белгеодезия</w:t>
    </w:r>
    <w:proofErr w:type="spellEnd"/>
    <w:r>
      <w:rPr>
        <w:b/>
        <w:sz w:val="24"/>
      </w:rPr>
      <w:t>»</w:t>
    </w:r>
  </w:p>
  <w:tbl>
    <w:tblPr>
      <w:tblW w:w="9923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410"/>
      <w:gridCol w:w="1985"/>
      <w:gridCol w:w="3544"/>
      <w:gridCol w:w="1984"/>
    </w:tblGrid>
    <w:tr w:rsidR="006F2F68" w14:paraId="29AEA19A" w14:textId="77777777" w:rsidTr="00A55CB3">
      <w:trPr>
        <w:cantSplit/>
      </w:trPr>
      <w:tc>
        <w:tcPr>
          <w:tcW w:w="2410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544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11F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40851-2024-4D18-8476-D37351F28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34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Жамойдик Елена Анатольевна</cp:lastModifiedBy>
  <cp:revision>19</cp:revision>
  <cp:lastPrinted>2022-12-09T11:49:00Z</cp:lastPrinted>
  <dcterms:created xsi:type="dcterms:W3CDTF">2021-04-29T12:31:00Z</dcterms:created>
  <dcterms:modified xsi:type="dcterms:W3CDTF">2022-12-09T12:01:00Z</dcterms:modified>
</cp:coreProperties>
</file>