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B3F77" w14:textId="77777777" w:rsidR="003C401A" w:rsidRDefault="003C401A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572"/>
        <w:gridCol w:w="1956"/>
      </w:tblGrid>
      <w:tr w:rsidR="003778AD" w:rsidRPr="00B86BB2" w14:paraId="33EFBA2E" w14:textId="77777777" w:rsidTr="002E4887">
        <w:trPr>
          <w:cantSplit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3C03E1C0" w14:textId="6D921C0C" w:rsidR="003778AD" w:rsidRPr="00777E64" w:rsidRDefault="003778AD" w:rsidP="00777E64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Земляные работы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7BF85864" w14:textId="0B261D9D" w:rsidR="003778AD" w:rsidRPr="00777E64" w:rsidRDefault="003778AD" w:rsidP="00777E64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0E2D8214" w14:textId="77777777" w:rsidR="003778AD" w:rsidRPr="00777E64" w:rsidRDefault="003778AD" w:rsidP="00777E64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Водопонижение, организация поверхностного стока, дренаж; </w:t>
            </w:r>
          </w:p>
          <w:p w14:paraId="02E3F729" w14:textId="77777777" w:rsidR="003778AD" w:rsidRPr="00777E64" w:rsidRDefault="003778AD" w:rsidP="00777E64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вертикальная планировка, разработка выемок и котлованов;</w:t>
            </w:r>
          </w:p>
          <w:p w14:paraId="331669A2" w14:textId="7E8D94B7" w:rsidR="003778AD" w:rsidRPr="00777E64" w:rsidRDefault="003778AD" w:rsidP="00777E64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насыпи и обратные засыпки; гидромеханизированные и дноуглубительные работы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77D7FC1C" w14:textId="3EE2AC42" w:rsidR="003778AD" w:rsidRPr="00777E64" w:rsidRDefault="003778AD" w:rsidP="00777E64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П16-03 к СНБ 5.01.01-99 СТБ 1164.0-2012</w:t>
            </w:r>
          </w:p>
        </w:tc>
      </w:tr>
      <w:tr w:rsidR="003778AD" w:rsidRPr="00B86BB2" w14:paraId="779FE87C" w14:textId="77777777" w:rsidTr="002E4887">
        <w:trPr>
          <w:cantSplit/>
        </w:trPr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EC641DE" w14:textId="77777777" w:rsidR="003778AD" w:rsidRPr="00777E64" w:rsidRDefault="003778AD" w:rsidP="00777E64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6D99C3E" w14:textId="77777777" w:rsidR="003778AD" w:rsidRPr="00777E64" w:rsidRDefault="003778AD" w:rsidP="00777E64">
            <w:pPr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454BD203" w14:textId="573A5AB9" w:rsidR="003778AD" w:rsidRPr="00777E64" w:rsidRDefault="003778AD" w:rsidP="00777E64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08C48E9E" w14:textId="6A5F1C65" w:rsidR="003778AD" w:rsidRPr="00777E64" w:rsidRDefault="003778AD" w:rsidP="00777E64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1377-2003</w:t>
            </w:r>
          </w:p>
        </w:tc>
      </w:tr>
      <w:tr w:rsidR="00DA25FC" w:rsidRPr="00B86BB2" w14:paraId="3D160CB7" w14:textId="77777777" w:rsidTr="002E4887">
        <w:trPr>
          <w:cantSplit/>
        </w:trPr>
        <w:tc>
          <w:tcPr>
            <w:tcW w:w="2268" w:type="dxa"/>
          </w:tcPr>
          <w:p w14:paraId="6999A30D" w14:textId="5F88A038" w:rsidR="00DA25FC" w:rsidRPr="00777E64" w:rsidRDefault="00DA25FC" w:rsidP="00DA25FC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461126C7" w14:textId="12E433EF" w:rsidR="00DA25FC" w:rsidRPr="00777E64" w:rsidRDefault="00DA25FC" w:rsidP="00DA25FC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45-5.08-75-2007</w:t>
            </w:r>
          </w:p>
        </w:tc>
        <w:tc>
          <w:tcPr>
            <w:tcW w:w="3572" w:type="dxa"/>
          </w:tcPr>
          <w:p w14:paraId="1B098034" w14:textId="79BD23A5" w:rsidR="00DA25FC" w:rsidRPr="00777E64" w:rsidRDefault="00DA25FC" w:rsidP="00DA25FC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Устройство гидроизоляции из рулонных материалов; </w:t>
            </w:r>
            <w:r w:rsidRPr="00777E64">
              <w:rPr>
                <w:b/>
                <w:spacing w:val="-4"/>
                <w:sz w:val="16"/>
                <w:szCs w:val="16"/>
              </w:rPr>
              <w:t>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</w:t>
            </w:r>
            <w:bookmarkStart w:id="0" w:name="_GoBack"/>
            <w:bookmarkEnd w:id="0"/>
          </w:p>
        </w:tc>
        <w:tc>
          <w:tcPr>
            <w:tcW w:w="1956" w:type="dxa"/>
          </w:tcPr>
          <w:p w14:paraId="5688118C" w14:textId="34CECA76" w:rsidR="00DA25FC" w:rsidRPr="00777E64" w:rsidRDefault="00DA25FC" w:rsidP="00DA25FC">
            <w:pPr>
              <w:ind w:left="-38"/>
              <w:jc w:val="both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1846-2008</w:t>
            </w:r>
          </w:p>
        </w:tc>
      </w:tr>
    </w:tbl>
    <w:p w14:paraId="2C2B8FEB" w14:textId="77777777" w:rsidR="00C108D5" w:rsidRPr="005E199F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C108D5" w:rsidRPr="005E199F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8933AF">
      <w:rPr>
        <w:sz w:val="20"/>
        <w:szCs w:val="20"/>
      </w:rPr>
      <w:t>Л.М. Шатова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367BBE9D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909"/>
      <w:gridCol w:w="4955"/>
    </w:tblGrid>
    <w:tr w:rsidR="006F2F68" w:rsidRPr="006E26CA" w14:paraId="5BB87D8E" w14:textId="77777777" w:rsidTr="00B06B9C">
      <w:tc>
        <w:tcPr>
          <w:tcW w:w="5068" w:type="dxa"/>
        </w:tcPr>
        <w:p w14:paraId="229B4EA7" w14:textId="77777777" w:rsidR="006F2F68" w:rsidRPr="00B06B9C" w:rsidRDefault="006F2F68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3B252739" w14:textId="77777777" w:rsidR="006F2F68" w:rsidRPr="006E26CA" w:rsidRDefault="006F2F68" w:rsidP="00B06B9C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E26CA">
            <w:rPr>
              <w:sz w:val="18"/>
              <w:szCs w:val="18"/>
            </w:rPr>
            <w:t xml:space="preserve">Приложение </w:t>
          </w:r>
        </w:p>
        <w:p w14:paraId="1B5E8549" w14:textId="1955BB16" w:rsidR="006F2F68" w:rsidRPr="006E26CA" w:rsidRDefault="006F2F68" w:rsidP="00B06B9C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E26CA">
            <w:rPr>
              <w:sz w:val="18"/>
              <w:szCs w:val="18"/>
            </w:rPr>
            <w:t>к свидетельству №37611520.</w:t>
          </w:r>
          <w:r w:rsidR="00165EBE" w:rsidRPr="006E26CA">
            <w:rPr>
              <w:sz w:val="18"/>
              <w:szCs w:val="18"/>
            </w:rPr>
            <w:t>1</w:t>
          </w:r>
          <w:r w:rsidR="00BA39F9">
            <w:rPr>
              <w:sz w:val="18"/>
              <w:szCs w:val="18"/>
            </w:rPr>
            <w:t>270</w:t>
          </w:r>
          <w:r w:rsidRPr="006E26CA">
            <w:rPr>
              <w:sz w:val="18"/>
              <w:szCs w:val="18"/>
            </w:rPr>
            <w:t>-20</w:t>
          </w:r>
          <w:r w:rsidR="00D35E29" w:rsidRPr="006E26CA">
            <w:rPr>
              <w:sz w:val="18"/>
              <w:szCs w:val="18"/>
            </w:rPr>
            <w:t>2</w:t>
          </w:r>
          <w:r w:rsidR="00BA39F9">
            <w:rPr>
              <w:sz w:val="18"/>
              <w:szCs w:val="18"/>
            </w:rPr>
            <w:t>1</w:t>
          </w:r>
        </w:p>
        <w:p w14:paraId="142BF140" w14:textId="1C30C204" w:rsidR="006F2F68" w:rsidRPr="006E26CA" w:rsidRDefault="006F2F68" w:rsidP="00B06B9C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E26CA">
            <w:rPr>
              <w:sz w:val="18"/>
              <w:szCs w:val="18"/>
            </w:rPr>
            <w:t xml:space="preserve">от </w:t>
          </w:r>
          <w:r w:rsidR="00D35E29" w:rsidRPr="006E26CA">
            <w:rPr>
              <w:sz w:val="18"/>
              <w:szCs w:val="18"/>
            </w:rPr>
            <w:t>2</w:t>
          </w:r>
          <w:r w:rsidR="00BA39F9">
            <w:rPr>
              <w:sz w:val="18"/>
              <w:szCs w:val="18"/>
            </w:rPr>
            <w:t>9</w:t>
          </w:r>
          <w:r w:rsidRPr="006E26CA">
            <w:rPr>
              <w:sz w:val="18"/>
              <w:szCs w:val="18"/>
            </w:rPr>
            <w:t xml:space="preserve"> </w:t>
          </w:r>
          <w:r w:rsidR="00BA39F9">
            <w:rPr>
              <w:sz w:val="18"/>
              <w:szCs w:val="18"/>
            </w:rPr>
            <w:t>апреля</w:t>
          </w:r>
          <w:r w:rsidR="003D6A76" w:rsidRPr="006E26CA">
            <w:rPr>
              <w:sz w:val="18"/>
              <w:szCs w:val="18"/>
            </w:rPr>
            <w:t xml:space="preserve"> </w:t>
          </w:r>
          <w:r w:rsidR="00D35E29" w:rsidRPr="006E26CA">
            <w:rPr>
              <w:sz w:val="18"/>
              <w:szCs w:val="18"/>
            </w:rPr>
            <w:t>202</w:t>
          </w:r>
          <w:r w:rsidR="00BA39F9">
            <w:rPr>
              <w:sz w:val="18"/>
              <w:szCs w:val="18"/>
            </w:rPr>
            <w:t>1</w:t>
          </w:r>
          <w:r w:rsidR="00165EBE" w:rsidRPr="006E26CA">
            <w:rPr>
              <w:sz w:val="18"/>
              <w:szCs w:val="18"/>
            </w:rPr>
            <w:t xml:space="preserve"> </w:t>
          </w:r>
          <w:r w:rsidRPr="006E26CA">
            <w:rPr>
              <w:sz w:val="18"/>
              <w:szCs w:val="18"/>
            </w:rPr>
            <w:t>г</w:t>
          </w:r>
          <w:r w:rsidR="00165EBE" w:rsidRPr="006E26CA">
            <w:rPr>
              <w:sz w:val="18"/>
              <w:szCs w:val="18"/>
            </w:rPr>
            <w:t>ода</w:t>
          </w:r>
        </w:p>
        <w:p w14:paraId="74D2F2C6" w14:textId="4BFCBA06" w:rsidR="006F2F68" w:rsidRPr="006E26CA" w:rsidRDefault="006F2F68" w:rsidP="00165EBE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E26CA">
            <w:rPr>
              <w:sz w:val="18"/>
              <w:szCs w:val="18"/>
            </w:rPr>
            <w:t xml:space="preserve">листов всего </w:t>
          </w:r>
          <w:r w:rsidR="00BA39F9">
            <w:rPr>
              <w:b/>
              <w:sz w:val="18"/>
              <w:szCs w:val="18"/>
            </w:rPr>
            <w:t>1</w:t>
          </w:r>
          <w:r w:rsidRPr="006E26CA">
            <w:rPr>
              <w:b/>
              <w:sz w:val="18"/>
              <w:szCs w:val="18"/>
            </w:rPr>
            <w:t>,</w:t>
          </w:r>
          <w:r w:rsidRPr="006E26CA">
            <w:rPr>
              <w:sz w:val="18"/>
              <w:szCs w:val="18"/>
            </w:rPr>
            <w:t xml:space="preserve"> лист № </w:t>
          </w:r>
          <w:r w:rsidRPr="006E26CA">
            <w:rPr>
              <w:rStyle w:val="ac"/>
              <w:b/>
              <w:sz w:val="18"/>
              <w:szCs w:val="18"/>
            </w:rPr>
            <w:fldChar w:fldCharType="begin"/>
          </w:r>
          <w:r w:rsidRPr="006E26CA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E26CA">
            <w:rPr>
              <w:rStyle w:val="ac"/>
              <w:b/>
              <w:sz w:val="18"/>
              <w:szCs w:val="18"/>
            </w:rPr>
            <w:fldChar w:fldCharType="separate"/>
          </w:r>
          <w:r w:rsidR="002E4887">
            <w:rPr>
              <w:rStyle w:val="ac"/>
              <w:b/>
              <w:noProof/>
              <w:sz w:val="18"/>
              <w:szCs w:val="18"/>
            </w:rPr>
            <w:t>7</w:t>
          </w:r>
          <w:r w:rsidRPr="006E26CA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FB59284" w14:textId="77777777" w:rsidR="006F2F68" w:rsidRPr="006E26CA" w:rsidRDefault="006F2F68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03C2BB4E" w14:textId="77777777" w:rsidR="006F2F68" w:rsidRPr="006E26CA" w:rsidRDefault="006F2F68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6E26CA">
      <w:rPr>
        <w:b/>
        <w:sz w:val="24"/>
        <w:szCs w:val="24"/>
      </w:rPr>
      <w:t>Область технической компетентности</w:t>
    </w:r>
    <w:r w:rsidRPr="006E26CA">
      <w:rPr>
        <w:sz w:val="16"/>
        <w:szCs w:val="16"/>
      </w:rPr>
      <w:br/>
    </w:r>
    <w:r w:rsidRPr="006E26CA">
      <w:rPr>
        <w:b/>
        <w:sz w:val="24"/>
        <w:szCs w:val="24"/>
      </w:rPr>
      <w:t>системы производственного контроля</w:t>
    </w:r>
  </w:p>
  <w:p w14:paraId="0C660679" w14:textId="49199A49" w:rsidR="003D6A76" w:rsidRPr="00010C76" w:rsidRDefault="00BA39F9" w:rsidP="003D6A76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ООО «Альфаспецтранс»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714"/>
      <w:gridCol w:w="1814"/>
    </w:tblGrid>
    <w:tr w:rsidR="006F2F68" w14:paraId="29AEA19A" w14:textId="77777777" w:rsidTr="00DA25FC">
      <w:trPr>
        <w:cantSplit/>
      </w:trPr>
      <w:tc>
        <w:tcPr>
          <w:tcW w:w="2268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71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1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9F9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E0162-7D10-4141-9525-0DF8A674C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Шатова Людмила Михайловна</cp:lastModifiedBy>
  <cp:revision>10</cp:revision>
  <cp:lastPrinted>2015-07-30T10:38:00Z</cp:lastPrinted>
  <dcterms:created xsi:type="dcterms:W3CDTF">2020-10-12T12:39:00Z</dcterms:created>
  <dcterms:modified xsi:type="dcterms:W3CDTF">2021-04-29T11:21:00Z</dcterms:modified>
</cp:coreProperties>
</file>