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1665042B" w14:textId="77777777" w:rsidTr="002E4887">
        <w:trPr>
          <w:cantSplit/>
        </w:trPr>
        <w:tc>
          <w:tcPr>
            <w:tcW w:w="2268" w:type="dxa"/>
          </w:tcPr>
          <w:p w14:paraId="54EEB1CE" w14:textId="10DDB1D5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систем связи и диспетчер</w:t>
            </w:r>
            <w:bookmarkStart w:id="0" w:name="_GoBack"/>
            <w:bookmarkEnd w:id="0"/>
            <w:r w:rsidRPr="00777E64">
              <w:rPr>
                <w:b/>
                <w:sz w:val="16"/>
                <w:szCs w:val="16"/>
              </w:rPr>
              <w:t>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64280141" w14:textId="23FC0508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6DC4F726" w14:textId="1659D6C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Сеть стационарной электросвязи, система кабельного телевидения, система домофонной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0F916617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384A5328" w14:textId="5806330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7C8C85B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B55C2">
            <w:rPr>
              <w:sz w:val="18"/>
              <w:szCs w:val="18"/>
            </w:rPr>
            <w:t>1289</w:t>
          </w:r>
          <w:r w:rsidR="005E4C7E">
            <w:rPr>
              <w:sz w:val="18"/>
              <w:szCs w:val="18"/>
            </w:rPr>
            <w:t>-20</w:t>
          </w:r>
          <w:r w:rsidR="007B55C2">
            <w:rPr>
              <w:sz w:val="18"/>
              <w:szCs w:val="18"/>
            </w:rPr>
            <w:t>22</w:t>
          </w:r>
        </w:p>
        <w:p w14:paraId="4BED23C9" w14:textId="24248C5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7B55C2">
            <w:rPr>
              <w:sz w:val="18"/>
              <w:szCs w:val="18"/>
            </w:rPr>
            <w:t>12</w:t>
          </w:r>
          <w:r w:rsidR="005E4C7E">
            <w:rPr>
              <w:sz w:val="18"/>
              <w:szCs w:val="18"/>
            </w:rPr>
            <w:t xml:space="preserve"> </w:t>
          </w:r>
          <w:r w:rsidR="007B55C2">
            <w:rPr>
              <w:sz w:val="18"/>
              <w:szCs w:val="18"/>
            </w:rPr>
            <w:t xml:space="preserve">января </w:t>
          </w:r>
          <w:r w:rsidR="005E4C7E">
            <w:rPr>
              <w:sz w:val="18"/>
              <w:szCs w:val="18"/>
            </w:rPr>
            <w:t>202</w:t>
          </w:r>
          <w:r w:rsidR="007B55C2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7471494B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7B55C2" w:rsidRPr="007B55C2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53EC59AE" w:rsidR="005874CB" w:rsidRPr="00010C76" w:rsidRDefault="007B55C2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РУП </w:t>
    </w:r>
    <w:r w:rsidR="005874CB">
      <w:rPr>
        <w:b/>
        <w:sz w:val="24"/>
      </w:rPr>
      <w:t>«</w:t>
    </w:r>
    <w:r>
      <w:rPr>
        <w:b/>
        <w:sz w:val="24"/>
      </w:rPr>
      <w:t>ГЛАВНЫЙ РАСЧЕТНЫЙ ИНФОРМАЦИОННЫЙ ЦЕНТР</w:t>
    </w:r>
    <w:r w:rsidR="005874CB">
      <w:rPr>
        <w:b/>
        <w:sz w:val="24"/>
      </w:rPr>
      <w:t>»</w:t>
    </w:r>
    <w:r>
      <w:rPr>
        <w:b/>
        <w:sz w:val="24"/>
      </w:rPr>
      <w:t xml:space="preserve"> БЖД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55C2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CBE3-B6BC-4C90-85F0-8B713483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9</cp:revision>
  <cp:lastPrinted>2022-01-12T07:22:00Z</cp:lastPrinted>
  <dcterms:created xsi:type="dcterms:W3CDTF">2021-04-29T12:31:00Z</dcterms:created>
  <dcterms:modified xsi:type="dcterms:W3CDTF">2022-01-12T07:22:00Z</dcterms:modified>
</cp:coreProperties>
</file>